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E12" w:rsidRPr="00612DB1" w:rsidRDefault="00E05E12" w:rsidP="00E05E12">
      <w:pPr>
        <w:pStyle w:val="2"/>
        <w:widowControl/>
        <w:numPr>
          <w:ilvl w:val="0"/>
          <w:numId w:val="0"/>
        </w:numPr>
        <w:ind w:left="288"/>
        <w:rPr>
          <w:rFonts w:hint="eastAsia"/>
          <w:b w:val="0"/>
          <w:sz w:val="21"/>
          <w:szCs w:val="21"/>
        </w:rPr>
      </w:pPr>
      <w:bookmarkStart w:id="0" w:name="_Toc119311254"/>
      <w:r w:rsidRPr="00612DB1">
        <w:rPr>
          <w:rFonts w:hint="eastAsia"/>
          <w:b w:val="0"/>
          <w:sz w:val="21"/>
          <w:szCs w:val="21"/>
        </w:rPr>
        <w:t>家庭环境量表中文版</w:t>
      </w:r>
      <w:r w:rsidRPr="00612DB1">
        <w:rPr>
          <w:rFonts w:hint="eastAsia"/>
          <w:b w:val="0"/>
          <w:sz w:val="21"/>
          <w:szCs w:val="21"/>
        </w:rPr>
        <w:t>(FES-CV)</w:t>
      </w:r>
      <w:bookmarkEnd w:id="0"/>
    </w:p>
    <w:p w:rsidR="00E05E12" w:rsidRPr="00612DB1" w:rsidRDefault="00E05E12" w:rsidP="00E05E12">
      <w:pPr>
        <w:widowControl/>
        <w:ind w:firstLineChars="171" w:firstLine="359"/>
        <w:rPr>
          <w:rFonts w:hint="eastAsia"/>
          <w:szCs w:val="21"/>
        </w:rPr>
      </w:pPr>
      <w:r w:rsidRPr="00612DB1">
        <w:rPr>
          <w:rFonts w:hint="eastAsia"/>
          <w:szCs w:val="21"/>
        </w:rPr>
        <w:t xml:space="preserve"> </w:t>
      </w:r>
      <w:r w:rsidRPr="00612DB1">
        <w:rPr>
          <w:rFonts w:hint="eastAsia"/>
          <w:szCs w:val="21"/>
        </w:rPr>
        <w:t>“家庭环境量表”</w:t>
      </w:r>
      <w:r w:rsidRPr="00612DB1">
        <w:rPr>
          <w:rFonts w:hint="eastAsia"/>
          <w:szCs w:val="21"/>
        </w:rPr>
        <w:t>(FES)</w:t>
      </w:r>
      <w:r w:rsidRPr="00612DB1">
        <w:rPr>
          <w:rFonts w:hint="eastAsia"/>
          <w:szCs w:val="21"/>
        </w:rPr>
        <w:t>系</w:t>
      </w:r>
      <w:r w:rsidRPr="00612DB1">
        <w:rPr>
          <w:rFonts w:hint="eastAsia"/>
          <w:szCs w:val="21"/>
        </w:rPr>
        <w:t>Moss</w:t>
      </w:r>
      <w:r w:rsidRPr="00612DB1">
        <w:rPr>
          <w:rFonts w:hint="eastAsia"/>
          <w:szCs w:val="21"/>
        </w:rPr>
        <w:t>等于</w:t>
      </w:r>
      <w:r w:rsidRPr="00612DB1">
        <w:rPr>
          <w:rFonts w:hint="eastAsia"/>
          <w:szCs w:val="21"/>
        </w:rPr>
        <w:t>1981</w:t>
      </w:r>
      <w:r w:rsidRPr="00612DB1">
        <w:rPr>
          <w:rFonts w:hint="eastAsia"/>
          <w:szCs w:val="21"/>
        </w:rPr>
        <w:t>年编制，共设</w:t>
      </w:r>
      <w:r w:rsidRPr="00612DB1">
        <w:rPr>
          <w:rFonts w:hint="eastAsia"/>
          <w:szCs w:val="21"/>
        </w:rPr>
        <w:t>90</w:t>
      </w:r>
      <w:r w:rsidRPr="00612DB1">
        <w:rPr>
          <w:rFonts w:hint="eastAsia"/>
          <w:szCs w:val="21"/>
        </w:rPr>
        <w:t>条是非题，需要大约</w:t>
      </w:r>
      <w:r w:rsidRPr="00612DB1">
        <w:rPr>
          <w:rFonts w:hint="eastAsia"/>
          <w:szCs w:val="21"/>
        </w:rPr>
        <w:t>30</w:t>
      </w:r>
      <w:r w:rsidRPr="00612DB1">
        <w:rPr>
          <w:rFonts w:hint="eastAsia"/>
          <w:szCs w:val="21"/>
        </w:rPr>
        <w:t>分钟完成。该量表分为</w:t>
      </w:r>
      <w:r w:rsidRPr="00612DB1">
        <w:rPr>
          <w:rFonts w:hint="eastAsia"/>
          <w:szCs w:val="21"/>
        </w:rPr>
        <w:t>10</w:t>
      </w:r>
      <w:r w:rsidRPr="00612DB1">
        <w:rPr>
          <w:rFonts w:hint="eastAsia"/>
          <w:szCs w:val="21"/>
        </w:rPr>
        <w:t>个分量表，分别评价</w:t>
      </w:r>
      <w:r w:rsidRPr="00612DB1">
        <w:rPr>
          <w:rFonts w:hint="eastAsia"/>
          <w:szCs w:val="21"/>
        </w:rPr>
        <w:t>10</w:t>
      </w:r>
      <w:r w:rsidRPr="00612DB1">
        <w:rPr>
          <w:rFonts w:hint="eastAsia"/>
          <w:szCs w:val="21"/>
        </w:rPr>
        <w:t>个不同的家庭社会和环境特征。在很多西方国家，</w:t>
      </w:r>
      <w:r w:rsidRPr="00612DB1">
        <w:rPr>
          <w:rFonts w:hint="eastAsia"/>
          <w:szCs w:val="21"/>
        </w:rPr>
        <w:t>FES</w:t>
      </w:r>
      <w:r w:rsidRPr="00612DB1">
        <w:rPr>
          <w:rFonts w:hint="eastAsia"/>
          <w:szCs w:val="21"/>
        </w:rPr>
        <w:t>已广泛应用于描述不同类型正常家庭的特征和危机状态下的家庭状况，评价家庭干预下的家庭环境变化，以及对家庭环境与家庭生活的其他方面进行比较。</w:t>
      </w:r>
    </w:p>
    <w:p w:rsidR="00E05E12" w:rsidRPr="00612DB1" w:rsidRDefault="00E05E12" w:rsidP="00E05E12">
      <w:pPr>
        <w:widowControl/>
        <w:ind w:firstLineChars="171" w:firstLine="359"/>
        <w:rPr>
          <w:rFonts w:hint="eastAsia"/>
          <w:szCs w:val="21"/>
        </w:rPr>
      </w:pPr>
      <w:r w:rsidRPr="00612DB1">
        <w:rPr>
          <w:rFonts w:hint="eastAsia"/>
          <w:szCs w:val="21"/>
        </w:rPr>
        <w:t>FES</w:t>
      </w:r>
      <w:r w:rsidRPr="00612DB1">
        <w:rPr>
          <w:rFonts w:hint="eastAsia"/>
          <w:szCs w:val="21"/>
        </w:rPr>
        <w:t>所评价的家庭特征包括：</w:t>
      </w:r>
      <w:r w:rsidRPr="00612DB1">
        <w:rPr>
          <w:rFonts w:hint="eastAsia"/>
          <w:szCs w:val="21"/>
        </w:rPr>
        <w:t>(1)</w:t>
      </w:r>
      <w:r w:rsidRPr="00612DB1">
        <w:rPr>
          <w:rFonts w:hint="eastAsia"/>
          <w:szCs w:val="21"/>
        </w:rPr>
        <w:t>亲密度</w:t>
      </w:r>
      <w:r w:rsidRPr="00612DB1">
        <w:rPr>
          <w:rFonts w:hint="eastAsia"/>
          <w:szCs w:val="21"/>
        </w:rPr>
        <w:t>(Cohesion)</w:t>
      </w:r>
      <w:r w:rsidRPr="00612DB1">
        <w:rPr>
          <w:rFonts w:hint="eastAsia"/>
          <w:szCs w:val="21"/>
        </w:rPr>
        <w:t>，即家庭成员之间相互承诺、帮助和支持和程度；</w:t>
      </w:r>
      <w:r w:rsidRPr="00612DB1">
        <w:rPr>
          <w:rFonts w:hint="eastAsia"/>
          <w:szCs w:val="21"/>
        </w:rPr>
        <w:t>(2)</w:t>
      </w:r>
      <w:r w:rsidRPr="00612DB1">
        <w:rPr>
          <w:rFonts w:hint="eastAsia"/>
          <w:szCs w:val="21"/>
        </w:rPr>
        <w:t>情感表达</w:t>
      </w:r>
      <w:r w:rsidRPr="00612DB1">
        <w:rPr>
          <w:rFonts w:hint="eastAsia"/>
          <w:szCs w:val="21"/>
        </w:rPr>
        <w:t>(Expressiveness)</w:t>
      </w:r>
      <w:r w:rsidRPr="00612DB1">
        <w:rPr>
          <w:rFonts w:hint="eastAsia"/>
          <w:szCs w:val="21"/>
        </w:rPr>
        <w:t>，即鼓励家庭成员公开活动，直接表达其情感的程度；（</w:t>
      </w:r>
      <w:r w:rsidRPr="00612DB1">
        <w:rPr>
          <w:rFonts w:hint="eastAsia"/>
          <w:szCs w:val="21"/>
        </w:rPr>
        <w:t>3)</w:t>
      </w:r>
      <w:r w:rsidRPr="00612DB1">
        <w:rPr>
          <w:rFonts w:hint="eastAsia"/>
          <w:szCs w:val="21"/>
        </w:rPr>
        <w:t>矛盾性</w:t>
      </w:r>
      <w:r w:rsidRPr="00612DB1">
        <w:rPr>
          <w:rFonts w:hint="eastAsia"/>
          <w:szCs w:val="21"/>
        </w:rPr>
        <w:t>(Conflict)</w:t>
      </w:r>
      <w:r w:rsidRPr="00612DB1">
        <w:rPr>
          <w:rFonts w:hint="eastAsia"/>
          <w:szCs w:val="21"/>
        </w:rPr>
        <w:t>，也就是家庭成员之间公开表露愤怒、攻击和矛盾的程度；</w:t>
      </w:r>
      <w:r w:rsidRPr="00612DB1">
        <w:rPr>
          <w:rFonts w:hint="eastAsia"/>
          <w:szCs w:val="21"/>
        </w:rPr>
        <w:t>(4)</w:t>
      </w:r>
      <w:r w:rsidRPr="00612DB1">
        <w:rPr>
          <w:rFonts w:hint="eastAsia"/>
          <w:szCs w:val="21"/>
        </w:rPr>
        <w:t>独立性</w:t>
      </w:r>
      <w:r w:rsidRPr="00612DB1">
        <w:rPr>
          <w:rFonts w:hint="eastAsia"/>
          <w:szCs w:val="21"/>
        </w:rPr>
        <w:t>(Independence)</w:t>
      </w:r>
      <w:r w:rsidRPr="00612DB1">
        <w:rPr>
          <w:rFonts w:hint="eastAsia"/>
          <w:szCs w:val="21"/>
        </w:rPr>
        <w:t>，即家庭成员的自尊、自信和自主程度；</w:t>
      </w:r>
      <w:r w:rsidRPr="00612DB1">
        <w:rPr>
          <w:rFonts w:hint="eastAsia"/>
          <w:szCs w:val="21"/>
        </w:rPr>
        <w:t>(5)</w:t>
      </w:r>
      <w:r w:rsidRPr="00612DB1">
        <w:rPr>
          <w:rFonts w:hint="eastAsia"/>
          <w:szCs w:val="21"/>
        </w:rPr>
        <w:t>成功性</w:t>
      </w:r>
      <w:r w:rsidRPr="00612DB1">
        <w:rPr>
          <w:rFonts w:hint="eastAsia"/>
          <w:szCs w:val="21"/>
        </w:rPr>
        <w:t>(</w:t>
      </w:r>
      <w:proofErr w:type="spellStart"/>
      <w:r w:rsidRPr="00612DB1">
        <w:rPr>
          <w:rFonts w:hint="eastAsia"/>
          <w:szCs w:val="21"/>
        </w:rPr>
        <w:t>AchievementOrientation</w:t>
      </w:r>
      <w:proofErr w:type="spellEnd"/>
      <w:r w:rsidRPr="00612DB1">
        <w:rPr>
          <w:rFonts w:hint="eastAsia"/>
          <w:szCs w:val="21"/>
        </w:rPr>
        <w:t>)</w:t>
      </w:r>
      <w:r w:rsidRPr="00612DB1">
        <w:rPr>
          <w:rFonts w:hint="eastAsia"/>
          <w:szCs w:val="21"/>
        </w:rPr>
        <w:t>，是指将一般性活动（如上学和工作）变为成就性或竞争性活动的程度；（</w:t>
      </w:r>
      <w:r w:rsidRPr="00612DB1">
        <w:rPr>
          <w:rFonts w:hint="eastAsia"/>
          <w:szCs w:val="21"/>
        </w:rPr>
        <w:t>6)</w:t>
      </w:r>
      <w:r w:rsidRPr="00612DB1">
        <w:rPr>
          <w:rFonts w:hint="eastAsia"/>
          <w:szCs w:val="21"/>
        </w:rPr>
        <w:t>知识性</w:t>
      </w:r>
      <w:r w:rsidRPr="00612DB1">
        <w:rPr>
          <w:rFonts w:hint="eastAsia"/>
          <w:szCs w:val="21"/>
        </w:rPr>
        <w:t>(Intellectual-Cultural Orientation</w:t>
      </w:r>
      <w:r w:rsidRPr="00612DB1">
        <w:rPr>
          <w:rFonts w:hint="eastAsia"/>
          <w:szCs w:val="21"/>
        </w:rPr>
        <w:t>），即对政治、社会、智力和文化活动的兴趣大小；</w:t>
      </w:r>
      <w:r w:rsidRPr="00612DB1">
        <w:rPr>
          <w:rFonts w:hint="eastAsia"/>
          <w:szCs w:val="21"/>
        </w:rPr>
        <w:t>(7)</w:t>
      </w:r>
      <w:r w:rsidRPr="00612DB1">
        <w:rPr>
          <w:rFonts w:hint="eastAsia"/>
          <w:szCs w:val="21"/>
        </w:rPr>
        <w:t>娱乐性</w:t>
      </w:r>
      <w:r w:rsidRPr="00612DB1">
        <w:rPr>
          <w:rFonts w:hint="eastAsia"/>
          <w:szCs w:val="21"/>
        </w:rPr>
        <w:t>(Active-Recreational Orientation)</w:t>
      </w:r>
      <w:r w:rsidRPr="00612DB1">
        <w:rPr>
          <w:rFonts w:hint="eastAsia"/>
          <w:szCs w:val="21"/>
        </w:rPr>
        <w:t>，即参与社交和娱乐活动的程度；（</w:t>
      </w:r>
      <w:r w:rsidRPr="00612DB1">
        <w:rPr>
          <w:rFonts w:hint="eastAsia"/>
          <w:szCs w:val="21"/>
        </w:rPr>
        <w:t>8</w:t>
      </w:r>
      <w:r w:rsidRPr="00612DB1">
        <w:rPr>
          <w:rFonts w:hint="eastAsia"/>
          <w:szCs w:val="21"/>
        </w:rPr>
        <w:t>）道德宗教观</w:t>
      </w:r>
      <w:r w:rsidRPr="00612DB1">
        <w:rPr>
          <w:rFonts w:hint="eastAsia"/>
          <w:szCs w:val="21"/>
        </w:rPr>
        <w:t>(Moral -Religious Emphasis)</w:t>
      </w:r>
      <w:r w:rsidRPr="00612DB1">
        <w:rPr>
          <w:rFonts w:hint="eastAsia"/>
          <w:szCs w:val="21"/>
        </w:rPr>
        <w:t>，即对伦理、宗教和价值的重视程度；</w:t>
      </w:r>
      <w:r w:rsidRPr="00612DB1">
        <w:rPr>
          <w:rFonts w:hint="eastAsia"/>
          <w:szCs w:val="21"/>
        </w:rPr>
        <w:t>(9)</w:t>
      </w:r>
      <w:r w:rsidRPr="00612DB1">
        <w:rPr>
          <w:rFonts w:hint="eastAsia"/>
          <w:szCs w:val="21"/>
        </w:rPr>
        <w:t>组织性</w:t>
      </w:r>
      <w:r w:rsidRPr="00612DB1">
        <w:rPr>
          <w:rFonts w:hint="eastAsia"/>
          <w:szCs w:val="21"/>
        </w:rPr>
        <w:t>(Organization)</w:t>
      </w:r>
      <w:r w:rsidRPr="00612DB1">
        <w:rPr>
          <w:rFonts w:hint="eastAsia"/>
          <w:szCs w:val="21"/>
        </w:rPr>
        <w:t>，即指安排家庭活动和责任时有明确的组织和结构的程度；</w:t>
      </w:r>
      <w:r w:rsidRPr="00612DB1">
        <w:rPr>
          <w:rFonts w:hint="eastAsia"/>
          <w:szCs w:val="21"/>
        </w:rPr>
        <w:t>(10)</w:t>
      </w:r>
      <w:r w:rsidRPr="00612DB1">
        <w:rPr>
          <w:rFonts w:hint="eastAsia"/>
          <w:szCs w:val="21"/>
        </w:rPr>
        <w:t>控制性</w:t>
      </w:r>
      <w:r w:rsidRPr="00612DB1">
        <w:rPr>
          <w:rFonts w:hint="eastAsia"/>
          <w:szCs w:val="21"/>
        </w:rPr>
        <w:t>(Control)</w:t>
      </w:r>
      <w:r w:rsidRPr="00612DB1">
        <w:rPr>
          <w:rFonts w:hint="eastAsia"/>
          <w:szCs w:val="21"/>
        </w:rPr>
        <w:t>，即使用固定家规和程序来安排家庭生活的程度。</w:t>
      </w:r>
    </w:p>
    <w:p w:rsidR="00E05E12" w:rsidRPr="00612DB1" w:rsidRDefault="00E05E12" w:rsidP="00E05E12">
      <w:pPr>
        <w:pStyle w:val="4"/>
        <w:widowControl/>
        <w:rPr>
          <w:rFonts w:hint="eastAsia"/>
          <w:b w:val="0"/>
          <w:sz w:val="21"/>
          <w:szCs w:val="21"/>
        </w:rPr>
      </w:pPr>
      <w:r w:rsidRPr="00612DB1">
        <w:rPr>
          <w:rFonts w:hint="eastAsia"/>
          <w:b w:val="0"/>
          <w:sz w:val="21"/>
          <w:szCs w:val="21"/>
        </w:rPr>
        <w:t>量表的修改与编制</w:t>
      </w:r>
    </w:p>
    <w:p w:rsidR="00E05E12" w:rsidRPr="00612DB1" w:rsidRDefault="00E05E12" w:rsidP="00E05E12">
      <w:pPr>
        <w:widowControl/>
        <w:ind w:firstLineChars="171" w:firstLine="359"/>
        <w:rPr>
          <w:rFonts w:hint="eastAsia"/>
          <w:szCs w:val="21"/>
        </w:rPr>
      </w:pPr>
      <w:r w:rsidRPr="00612DB1">
        <w:rPr>
          <w:rFonts w:hint="eastAsia"/>
          <w:szCs w:val="21"/>
        </w:rPr>
        <w:t>FES</w:t>
      </w:r>
      <w:r w:rsidRPr="00612DB1">
        <w:rPr>
          <w:rFonts w:hint="eastAsia"/>
          <w:szCs w:val="21"/>
        </w:rPr>
        <w:t>需要修改才能在中国使用。这是因为量表中所评定的某些概念（如独立性和道德宗教观）</w:t>
      </w:r>
      <w:proofErr w:type="gramStart"/>
      <w:r w:rsidRPr="00612DB1">
        <w:rPr>
          <w:rFonts w:hint="eastAsia"/>
          <w:szCs w:val="21"/>
        </w:rPr>
        <w:t>不</w:t>
      </w:r>
      <w:proofErr w:type="gramEnd"/>
      <w:r w:rsidRPr="00612DB1">
        <w:rPr>
          <w:rFonts w:hint="eastAsia"/>
          <w:szCs w:val="21"/>
        </w:rPr>
        <w:t>适合于中国家庭，而且有几个项目的内容在中国文化环境中显得非常不适当。修改量表的第一步是翻译和回译量表并对</w:t>
      </w:r>
      <w:r w:rsidRPr="00612DB1">
        <w:rPr>
          <w:rFonts w:hint="eastAsia"/>
          <w:szCs w:val="21"/>
        </w:rPr>
        <w:t>10</w:t>
      </w:r>
      <w:r w:rsidRPr="00612DB1">
        <w:rPr>
          <w:rFonts w:hint="eastAsia"/>
          <w:szCs w:val="21"/>
        </w:rPr>
        <w:t>名精神科门诊病人和</w:t>
      </w:r>
      <w:r w:rsidRPr="00612DB1">
        <w:rPr>
          <w:rFonts w:hint="eastAsia"/>
          <w:szCs w:val="21"/>
        </w:rPr>
        <w:t>10</w:t>
      </w:r>
      <w:r w:rsidRPr="00612DB1">
        <w:rPr>
          <w:rFonts w:hint="eastAsia"/>
          <w:szCs w:val="21"/>
        </w:rPr>
        <w:t>名精神卫生工作人员进行预试验。根据预试中发现的间题，对量表的几个项目进行修改使其变得更易理解并增补更为详细的指导语。再对修改后的量表进行测试，在有效完成这次测试的</w:t>
      </w:r>
      <w:r w:rsidRPr="00612DB1">
        <w:rPr>
          <w:rFonts w:hint="eastAsia"/>
          <w:szCs w:val="21"/>
        </w:rPr>
        <w:t>152</w:t>
      </w:r>
      <w:r w:rsidRPr="00612DB1">
        <w:rPr>
          <w:rFonts w:hint="eastAsia"/>
          <w:szCs w:val="21"/>
        </w:rPr>
        <w:t>名参试者中，精神分裂症病人</w:t>
      </w:r>
      <w:r w:rsidRPr="00612DB1">
        <w:rPr>
          <w:rFonts w:hint="eastAsia"/>
          <w:szCs w:val="21"/>
        </w:rPr>
        <w:t>27</w:t>
      </w:r>
      <w:r w:rsidRPr="00612DB1">
        <w:rPr>
          <w:rFonts w:hint="eastAsia"/>
          <w:szCs w:val="21"/>
        </w:rPr>
        <w:t>人，病人家属</w:t>
      </w:r>
      <w:r w:rsidRPr="00612DB1">
        <w:rPr>
          <w:rFonts w:hint="eastAsia"/>
          <w:szCs w:val="21"/>
        </w:rPr>
        <w:t>86</w:t>
      </w:r>
      <w:r w:rsidRPr="00612DB1">
        <w:rPr>
          <w:rFonts w:hint="eastAsia"/>
          <w:szCs w:val="21"/>
        </w:rPr>
        <w:t>人，对照组家庭参试者</w:t>
      </w:r>
      <w:r w:rsidRPr="00612DB1">
        <w:rPr>
          <w:rFonts w:hint="eastAsia"/>
          <w:szCs w:val="21"/>
        </w:rPr>
        <w:t>39</w:t>
      </w:r>
      <w:r w:rsidRPr="00612DB1">
        <w:rPr>
          <w:rFonts w:hint="eastAsia"/>
          <w:szCs w:val="21"/>
        </w:rPr>
        <w:t>人。在这次测试结果（已发表，费立鹏等，</w:t>
      </w:r>
      <w:r w:rsidRPr="00612DB1">
        <w:rPr>
          <w:rFonts w:hint="eastAsia"/>
          <w:szCs w:val="21"/>
        </w:rPr>
        <w:t>1991</w:t>
      </w:r>
      <w:r w:rsidRPr="00612DB1">
        <w:rPr>
          <w:rFonts w:hint="eastAsia"/>
          <w:szCs w:val="21"/>
        </w:rPr>
        <w:t>）的基础上，对量表进行第二次修改。这次修订对那些在同一分量表中与其他项目缺乏较高一致性的项目以及难以区别正常人家庭和精神分裂症病人家庭的项目进行了修改。下面将介绍第二次修改后的</w:t>
      </w:r>
      <w:r w:rsidRPr="00612DB1">
        <w:rPr>
          <w:rFonts w:hint="eastAsia"/>
          <w:szCs w:val="21"/>
        </w:rPr>
        <w:t>FES-CV</w:t>
      </w:r>
      <w:r w:rsidRPr="00612DB1">
        <w:rPr>
          <w:rFonts w:hint="eastAsia"/>
          <w:szCs w:val="21"/>
        </w:rPr>
        <w:t>的研究结果。根据这一结果，我们又对量表的某些项目进行了修改，并对两个最不满意的分量表（独立性和道德宗教观）的项目进行了重新编写（</w:t>
      </w:r>
      <w:r w:rsidRPr="00612DB1">
        <w:rPr>
          <w:rFonts w:hint="eastAsia"/>
          <w:szCs w:val="21"/>
        </w:rPr>
        <w:t>FES-CV</w:t>
      </w:r>
      <w:r w:rsidRPr="00612DB1">
        <w:rPr>
          <w:rFonts w:hint="eastAsia"/>
          <w:szCs w:val="21"/>
        </w:rPr>
        <w:t>的第三次修订版，见附录）。</w:t>
      </w:r>
    </w:p>
    <w:p w:rsidR="00E05E12" w:rsidRPr="00612DB1" w:rsidRDefault="00E05E12" w:rsidP="00E05E12">
      <w:pPr>
        <w:pStyle w:val="4"/>
        <w:widowControl/>
        <w:rPr>
          <w:rFonts w:hint="eastAsia"/>
          <w:b w:val="0"/>
          <w:sz w:val="21"/>
          <w:szCs w:val="21"/>
        </w:rPr>
      </w:pPr>
      <w:r w:rsidRPr="00612DB1">
        <w:rPr>
          <w:rFonts w:hint="eastAsia"/>
          <w:b w:val="0"/>
          <w:sz w:val="21"/>
          <w:szCs w:val="21"/>
        </w:rPr>
        <w:t>FES-CV</w:t>
      </w:r>
      <w:r w:rsidRPr="00612DB1">
        <w:rPr>
          <w:rFonts w:hint="eastAsia"/>
          <w:b w:val="0"/>
          <w:sz w:val="21"/>
          <w:szCs w:val="21"/>
        </w:rPr>
        <w:t>第二次修订版的信度和效度</w:t>
      </w:r>
    </w:p>
    <w:p w:rsidR="00E05E12" w:rsidRPr="00612DB1" w:rsidRDefault="00E05E12" w:rsidP="00E05E12">
      <w:pPr>
        <w:widowControl/>
        <w:ind w:firstLineChars="171" w:firstLine="359"/>
        <w:rPr>
          <w:rFonts w:hint="eastAsia"/>
          <w:szCs w:val="21"/>
        </w:rPr>
      </w:pPr>
      <w:r w:rsidRPr="00612DB1">
        <w:rPr>
          <w:rFonts w:hint="eastAsia"/>
          <w:szCs w:val="21"/>
        </w:rPr>
        <w:t>有效完成</w:t>
      </w:r>
      <w:r w:rsidRPr="00612DB1">
        <w:rPr>
          <w:rFonts w:hint="eastAsia"/>
          <w:szCs w:val="21"/>
        </w:rPr>
        <w:t>FES-CV</w:t>
      </w:r>
      <w:r w:rsidRPr="00612DB1">
        <w:rPr>
          <w:rFonts w:hint="eastAsia"/>
          <w:szCs w:val="21"/>
        </w:rPr>
        <w:t>测试的参试者共</w:t>
      </w:r>
      <w:r w:rsidRPr="00612DB1">
        <w:rPr>
          <w:rFonts w:hint="eastAsia"/>
          <w:szCs w:val="21"/>
        </w:rPr>
        <w:t>340</w:t>
      </w:r>
      <w:r w:rsidRPr="00612DB1">
        <w:rPr>
          <w:rFonts w:hint="eastAsia"/>
          <w:szCs w:val="21"/>
        </w:rPr>
        <w:t>人，均来自城市。其中来自</w:t>
      </w:r>
      <w:r w:rsidRPr="00612DB1">
        <w:rPr>
          <w:rFonts w:hint="eastAsia"/>
          <w:szCs w:val="21"/>
        </w:rPr>
        <w:t>64</w:t>
      </w:r>
      <w:r w:rsidRPr="00612DB1">
        <w:rPr>
          <w:rFonts w:hint="eastAsia"/>
          <w:szCs w:val="21"/>
        </w:rPr>
        <w:t>个家庭的精神分裂症病人（按</w:t>
      </w:r>
      <w:r w:rsidRPr="00612DB1">
        <w:rPr>
          <w:rFonts w:hint="eastAsia"/>
          <w:szCs w:val="21"/>
        </w:rPr>
        <w:t>DSM-111-R</w:t>
      </w:r>
      <w:r w:rsidRPr="00612DB1">
        <w:rPr>
          <w:rFonts w:hint="eastAsia"/>
          <w:szCs w:val="21"/>
        </w:rPr>
        <w:t>诊断标准诊断）</w:t>
      </w:r>
      <w:r w:rsidRPr="00612DB1">
        <w:rPr>
          <w:rFonts w:hint="eastAsia"/>
          <w:szCs w:val="21"/>
        </w:rPr>
        <w:t>41</w:t>
      </w:r>
      <w:r w:rsidRPr="00612DB1">
        <w:rPr>
          <w:rFonts w:hint="eastAsia"/>
          <w:szCs w:val="21"/>
        </w:rPr>
        <w:t>人和家属</w:t>
      </w:r>
      <w:r w:rsidRPr="00612DB1">
        <w:rPr>
          <w:rFonts w:hint="eastAsia"/>
          <w:szCs w:val="21"/>
        </w:rPr>
        <w:t>79</w:t>
      </w:r>
      <w:r w:rsidRPr="00612DB1">
        <w:rPr>
          <w:rFonts w:hint="eastAsia"/>
          <w:szCs w:val="21"/>
        </w:rPr>
        <w:t>人，来自</w:t>
      </w:r>
      <w:r w:rsidRPr="00612DB1">
        <w:rPr>
          <w:rFonts w:hint="eastAsia"/>
          <w:szCs w:val="21"/>
        </w:rPr>
        <w:t xml:space="preserve"> 119</w:t>
      </w:r>
      <w:r w:rsidRPr="00612DB1">
        <w:rPr>
          <w:rFonts w:hint="eastAsia"/>
          <w:szCs w:val="21"/>
        </w:rPr>
        <w:t>个无精神病或严重躯体疾病病人的家庭（对照组家庭）参试者</w:t>
      </w:r>
      <w:r w:rsidRPr="00612DB1">
        <w:rPr>
          <w:rFonts w:hint="eastAsia"/>
          <w:szCs w:val="21"/>
        </w:rPr>
        <w:t>126</w:t>
      </w:r>
      <w:r w:rsidRPr="00612DB1">
        <w:rPr>
          <w:rFonts w:hint="eastAsia"/>
          <w:szCs w:val="21"/>
        </w:rPr>
        <w:t>人，家中有其他精神病或严重躯体疾病的参试者</w:t>
      </w:r>
      <w:r w:rsidRPr="00612DB1">
        <w:rPr>
          <w:rFonts w:hint="eastAsia"/>
          <w:szCs w:val="21"/>
        </w:rPr>
        <w:t>28</w:t>
      </w:r>
      <w:r w:rsidRPr="00612DB1">
        <w:rPr>
          <w:rFonts w:hint="eastAsia"/>
          <w:szCs w:val="21"/>
        </w:rPr>
        <w:t>人和“名精神卫生工作人员。在所有参试者中，有</w:t>
      </w:r>
      <w:r w:rsidRPr="00612DB1">
        <w:rPr>
          <w:rFonts w:hint="eastAsia"/>
          <w:szCs w:val="21"/>
        </w:rPr>
        <w:t>14</w:t>
      </w:r>
      <w:r w:rsidRPr="00612DB1">
        <w:rPr>
          <w:rFonts w:hint="eastAsia"/>
          <w:szCs w:val="21"/>
        </w:rPr>
        <w:t>名参试者因不识字或有视力障碍而由研究人员将</w:t>
      </w:r>
      <w:proofErr w:type="gramStart"/>
      <w:r w:rsidRPr="00612DB1">
        <w:rPr>
          <w:rFonts w:hint="eastAsia"/>
          <w:szCs w:val="21"/>
        </w:rPr>
        <w:t>量表间题念给</w:t>
      </w:r>
      <w:proofErr w:type="gramEnd"/>
      <w:r w:rsidRPr="00612DB1">
        <w:rPr>
          <w:rFonts w:hint="eastAsia"/>
          <w:szCs w:val="21"/>
        </w:rPr>
        <w:t>他们听，其他参试者均为自评即独立完成问卷。除精神卫生工作人员以外，所有参试对象均来自</w:t>
      </w:r>
      <w:r w:rsidRPr="00612DB1">
        <w:rPr>
          <w:rFonts w:hint="eastAsia"/>
          <w:szCs w:val="21"/>
        </w:rPr>
        <w:t>1986</w:t>
      </w:r>
      <w:r w:rsidRPr="00612DB1">
        <w:rPr>
          <w:rFonts w:hint="eastAsia"/>
          <w:szCs w:val="21"/>
        </w:rPr>
        <w:t>年</w:t>
      </w:r>
      <w:r w:rsidRPr="00612DB1">
        <w:rPr>
          <w:rFonts w:hint="eastAsia"/>
          <w:szCs w:val="21"/>
        </w:rPr>
        <w:t>8</w:t>
      </w:r>
      <w:r w:rsidRPr="00612DB1">
        <w:rPr>
          <w:rFonts w:hint="eastAsia"/>
          <w:szCs w:val="21"/>
        </w:rPr>
        <w:t>月至</w:t>
      </w:r>
      <w:r w:rsidRPr="00612DB1">
        <w:rPr>
          <w:rFonts w:hint="eastAsia"/>
          <w:szCs w:val="21"/>
        </w:rPr>
        <w:t>1987</w:t>
      </w:r>
      <w:r w:rsidRPr="00612DB1">
        <w:rPr>
          <w:rFonts w:hint="eastAsia"/>
          <w:szCs w:val="21"/>
        </w:rPr>
        <w:t>年</w:t>
      </w:r>
      <w:r w:rsidRPr="00612DB1">
        <w:rPr>
          <w:rFonts w:hint="eastAsia"/>
          <w:szCs w:val="21"/>
        </w:rPr>
        <w:t>7</w:t>
      </w:r>
      <w:r w:rsidRPr="00612DB1">
        <w:rPr>
          <w:rFonts w:hint="eastAsia"/>
          <w:szCs w:val="21"/>
        </w:rPr>
        <w:t>月在湖南医科大学第二附属医院精神科和眼科门诊就诊的病人及其家属。精神分裂症病人及其家属和对照组家庭参试者的特征已在另一篇文章中描述（见本册有关</w:t>
      </w:r>
      <w:r w:rsidRPr="00612DB1">
        <w:rPr>
          <w:rFonts w:hint="eastAsia"/>
          <w:szCs w:val="21"/>
        </w:rPr>
        <w:t>FACESII-CV</w:t>
      </w:r>
      <w:r w:rsidRPr="00612DB1">
        <w:rPr>
          <w:rFonts w:hint="eastAsia"/>
          <w:szCs w:val="21"/>
        </w:rPr>
        <w:t>的文章）。对其中</w:t>
      </w:r>
      <w:r w:rsidRPr="00612DB1">
        <w:rPr>
          <w:rFonts w:hint="eastAsia"/>
          <w:szCs w:val="21"/>
        </w:rPr>
        <w:t>302</w:t>
      </w:r>
      <w:r w:rsidRPr="00612DB1">
        <w:rPr>
          <w:rFonts w:hint="eastAsia"/>
          <w:szCs w:val="21"/>
        </w:rPr>
        <w:t>名参试者同时还进行“家庭亲密度和适应性量表（</w:t>
      </w:r>
      <w:r w:rsidRPr="00612DB1">
        <w:rPr>
          <w:rFonts w:hint="eastAsia"/>
          <w:szCs w:val="21"/>
        </w:rPr>
        <w:t>FACESII-CV</w:t>
      </w:r>
      <w:r w:rsidRPr="00612DB1">
        <w:rPr>
          <w:rFonts w:hint="eastAsia"/>
          <w:szCs w:val="21"/>
        </w:rPr>
        <w:t>，</w:t>
      </w:r>
      <w:r w:rsidRPr="00612DB1">
        <w:rPr>
          <w:rFonts w:hint="eastAsia"/>
          <w:szCs w:val="21"/>
        </w:rPr>
        <w:t>Olson</w:t>
      </w:r>
      <w:r w:rsidRPr="00612DB1">
        <w:rPr>
          <w:rFonts w:hint="eastAsia"/>
          <w:szCs w:val="21"/>
        </w:rPr>
        <w:t>等，</w:t>
      </w:r>
      <w:r w:rsidRPr="00612DB1">
        <w:rPr>
          <w:rFonts w:hint="eastAsia"/>
          <w:szCs w:val="21"/>
        </w:rPr>
        <w:t>1982</w:t>
      </w:r>
      <w:r w:rsidRPr="00612DB1">
        <w:rPr>
          <w:rFonts w:hint="eastAsia"/>
          <w:szCs w:val="21"/>
        </w:rPr>
        <w:t>；中文第二次修订版）的测试。</w:t>
      </w:r>
    </w:p>
    <w:p w:rsidR="00E05E12" w:rsidRPr="00612DB1" w:rsidRDefault="00E05E12" w:rsidP="00E05E12">
      <w:pPr>
        <w:widowControl/>
        <w:ind w:firstLineChars="171" w:firstLine="359"/>
        <w:rPr>
          <w:rFonts w:hint="eastAsia"/>
          <w:szCs w:val="21"/>
        </w:rPr>
      </w:pPr>
      <w:r w:rsidRPr="00612DB1">
        <w:rPr>
          <w:rFonts w:hint="eastAsia"/>
          <w:szCs w:val="21"/>
        </w:rPr>
        <w:lastRenderedPageBreak/>
        <w:t>研究结果见表</w:t>
      </w:r>
      <w:r w:rsidRPr="00612DB1">
        <w:rPr>
          <w:rFonts w:hint="eastAsia"/>
          <w:szCs w:val="21"/>
        </w:rPr>
        <w:t>1</w:t>
      </w:r>
      <w:r w:rsidRPr="00612DB1">
        <w:rPr>
          <w:rFonts w:hint="eastAsia"/>
          <w:szCs w:val="21"/>
        </w:rPr>
        <w:t>、表</w:t>
      </w:r>
      <w:r w:rsidRPr="00612DB1">
        <w:rPr>
          <w:rFonts w:hint="eastAsia"/>
          <w:szCs w:val="21"/>
        </w:rPr>
        <w:t>2</w:t>
      </w:r>
      <w:r w:rsidRPr="00612DB1">
        <w:rPr>
          <w:rFonts w:hint="eastAsia"/>
          <w:szCs w:val="21"/>
        </w:rPr>
        <w:t>。从表</w:t>
      </w:r>
      <w:r w:rsidRPr="00612DB1">
        <w:rPr>
          <w:rFonts w:hint="eastAsia"/>
          <w:szCs w:val="21"/>
        </w:rPr>
        <w:t>1</w:t>
      </w:r>
      <w:r w:rsidRPr="00612DB1">
        <w:rPr>
          <w:rFonts w:hint="eastAsia"/>
          <w:szCs w:val="21"/>
        </w:rPr>
        <w:t>可以看出，病人与病人家属对其家庭的评价两者之间无显著差异，表明能有效完成测试的精神分裂症病人（约占门诊精神分裂症病人的</w:t>
      </w:r>
      <w:r w:rsidRPr="00612DB1">
        <w:rPr>
          <w:rFonts w:hint="eastAsia"/>
          <w:szCs w:val="21"/>
        </w:rPr>
        <w:t>64</w:t>
      </w:r>
      <w:r w:rsidRPr="00612DB1">
        <w:rPr>
          <w:rFonts w:hint="eastAsia"/>
          <w:szCs w:val="21"/>
        </w:rPr>
        <w:t>％）与其家属对家庭环境的感受基本一致。</w:t>
      </w:r>
    </w:p>
    <w:p w:rsidR="00E05E12" w:rsidRPr="00612DB1" w:rsidRDefault="00E05E12" w:rsidP="00E05E12">
      <w:pPr>
        <w:widowControl/>
        <w:ind w:firstLineChars="171" w:firstLine="359"/>
        <w:rPr>
          <w:rFonts w:hint="eastAsia"/>
          <w:szCs w:val="21"/>
        </w:rPr>
      </w:pPr>
      <w:r w:rsidRPr="00612DB1">
        <w:rPr>
          <w:rFonts w:hint="eastAsia"/>
          <w:szCs w:val="21"/>
        </w:rPr>
        <w:t>表</w:t>
      </w:r>
      <w:r w:rsidRPr="00612DB1">
        <w:rPr>
          <w:rFonts w:hint="eastAsia"/>
          <w:szCs w:val="21"/>
        </w:rPr>
        <w:t>1</w:t>
      </w:r>
      <w:r w:rsidRPr="00612DB1">
        <w:rPr>
          <w:rFonts w:hint="eastAsia"/>
          <w:szCs w:val="21"/>
        </w:rPr>
        <w:t>精神分裂症病人与病人家月、病人家庭今试者与对照组家庭参试者</w:t>
      </w:r>
      <w:r w:rsidRPr="00612DB1">
        <w:rPr>
          <w:rFonts w:hint="eastAsia"/>
          <w:szCs w:val="21"/>
        </w:rPr>
        <w:t>FES-CV</w:t>
      </w:r>
      <w:r w:rsidRPr="00612DB1">
        <w:rPr>
          <w:rFonts w:hint="eastAsia"/>
          <w:szCs w:val="21"/>
        </w:rPr>
        <w:t>量表分数比较（略）</w:t>
      </w:r>
    </w:p>
    <w:p w:rsidR="00E05E12" w:rsidRPr="00612DB1" w:rsidRDefault="00E05E12" w:rsidP="00E05E12">
      <w:pPr>
        <w:widowControl/>
        <w:ind w:firstLineChars="171" w:firstLine="359"/>
        <w:rPr>
          <w:rFonts w:hint="eastAsia"/>
          <w:szCs w:val="21"/>
        </w:rPr>
      </w:pPr>
      <w:r w:rsidRPr="00612DB1">
        <w:rPr>
          <w:rFonts w:hint="eastAsia"/>
          <w:szCs w:val="21"/>
        </w:rPr>
        <w:t>120</w:t>
      </w:r>
      <w:r w:rsidRPr="00612DB1">
        <w:rPr>
          <w:rFonts w:hint="eastAsia"/>
          <w:szCs w:val="21"/>
        </w:rPr>
        <w:t>名病人家庭参试者（病人</w:t>
      </w:r>
      <w:r w:rsidRPr="00612DB1">
        <w:rPr>
          <w:rFonts w:hint="eastAsia"/>
          <w:szCs w:val="21"/>
        </w:rPr>
        <w:t>41</w:t>
      </w:r>
      <w:r w:rsidRPr="00612DB1">
        <w:rPr>
          <w:rFonts w:hint="eastAsia"/>
          <w:szCs w:val="21"/>
        </w:rPr>
        <w:t>人，病人家属</w:t>
      </w:r>
      <w:r w:rsidRPr="00612DB1">
        <w:rPr>
          <w:rFonts w:hint="eastAsia"/>
          <w:szCs w:val="21"/>
        </w:rPr>
        <w:t>79</w:t>
      </w:r>
      <w:r w:rsidRPr="00612DB1">
        <w:rPr>
          <w:rFonts w:hint="eastAsia"/>
          <w:szCs w:val="21"/>
        </w:rPr>
        <w:t>人）所报告的亲密度、知识性和娱乐性比</w:t>
      </w:r>
      <w:r w:rsidRPr="00612DB1">
        <w:rPr>
          <w:rFonts w:hint="eastAsia"/>
          <w:szCs w:val="21"/>
        </w:rPr>
        <w:t>126</w:t>
      </w:r>
      <w:r w:rsidRPr="00612DB1">
        <w:rPr>
          <w:rFonts w:hint="eastAsia"/>
          <w:szCs w:val="21"/>
        </w:rPr>
        <w:t>名对照组家庭参试者明显为低，且矛盾性明显为高。这表明病人家庭的亲密度比正常人家庭低，而矛盾性比正常人家庭高，且病人家庭的家庭成员较少参加文化和娱乐活动。这一结果与我们对精神分裂症病人家庭的临床感受一致，提示这四个分量表有很好的判别效度。然而，参试者对其家庭环境的感受可能受其他因素的影响，因而有必要使用多元回归分析排除这些混杂因素的干扰后再看这两种家庭之间是否仍有差异。控制的因素包括家庭户主的年龄和教育水平、家庭人口、家庭结构（有年轻夫妇；有老年夫妇；无夫妇）、家庭发展阶段（无孩子；有尚未工作的孩子，有已参加工作的孩子）、家庭每月人均收人以及参试者的年龄、性别、教育水平、婚姻状况、家庭地位（家庭户主或配偶；家庭其他成员）和回答量表的方式（是否有研究人员的帮助）。表</w:t>
      </w:r>
      <w:r w:rsidRPr="00612DB1">
        <w:rPr>
          <w:rFonts w:hint="eastAsia"/>
          <w:szCs w:val="21"/>
        </w:rPr>
        <w:t>1</w:t>
      </w:r>
      <w:r w:rsidRPr="00612DB1">
        <w:rPr>
          <w:rFonts w:hint="eastAsia"/>
          <w:szCs w:val="21"/>
        </w:rPr>
        <w:t>表明，对上述这些因素进行控制后，这两种家庭参试者的这四个分量表</w:t>
      </w:r>
      <w:proofErr w:type="gramStart"/>
      <w:r w:rsidRPr="00612DB1">
        <w:rPr>
          <w:rFonts w:hint="eastAsia"/>
          <w:szCs w:val="21"/>
        </w:rPr>
        <w:t>得分仍</w:t>
      </w:r>
      <w:proofErr w:type="gramEnd"/>
      <w:r w:rsidRPr="00612DB1">
        <w:rPr>
          <w:rFonts w:hint="eastAsia"/>
          <w:szCs w:val="21"/>
        </w:rPr>
        <w:t>有显著差异，这也证实这四个分量表有很好的判别效度。而其他六个分量表的评分两组之间无明显差异（但道德宗教观分量表的评分经调整后有显著差异），提示在病人家庭与正常人家庭之间（根据分量</w:t>
      </w:r>
      <w:proofErr w:type="gramStart"/>
      <w:r w:rsidRPr="00612DB1">
        <w:rPr>
          <w:rFonts w:hint="eastAsia"/>
          <w:szCs w:val="21"/>
        </w:rPr>
        <w:t>表项目</w:t>
      </w:r>
      <w:proofErr w:type="gramEnd"/>
      <w:r w:rsidRPr="00612DB1">
        <w:rPr>
          <w:rFonts w:hint="eastAsia"/>
          <w:szCs w:val="21"/>
        </w:rPr>
        <w:t>所评定的结果）并无差别。</w:t>
      </w:r>
    </w:p>
    <w:p w:rsidR="00E05E12" w:rsidRPr="00612DB1" w:rsidRDefault="00E05E12" w:rsidP="00E05E12">
      <w:pPr>
        <w:widowControl/>
        <w:ind w:firstLineChars="171" w:firstLine="359"/>
        <w:rPr>
          <w:rFonts w:hint="eastAsia"/>
          <w:szCs w:val="21"/>
        </w:rPr>
      </w:pPr>
      <w:r w:rsidRPr="00612DB1">
        <w:rPr>
          <w:rFonts w:hint="eastAsia"/>
          <w:szCs w:val="21"/>
        </w:rPr>
        <w:t>如果</w:t>
      </w:r>
      <w:r w:rsidRPr="00612DB1">
        <w:rPr>
          <w:rFonts w:hint="eastAsia"/>
          <w:szCs w:val="21"/>
        </w:rPr>
        <w:t>FES-CV</w:t>
      </w:r>
      <w:r w:rsidRPr="00612DB1">
        <w:rPr>
          <w:rFonts w:hint="eastAsia"/>
          <w:szCs w:val="21"/>
        </w:rPr>
        <w:t>所评定的概念符合我国国情的话，那么即使采用不同的测试方法来评价这些概念其结果也应相似（即它们的得分</w:t>
      </w:r>
      <w:proofErr w:type="gramStart"/>
      <w:r w:rsidRPr="00612DB1">
        <w:rPr>
          <w:rFonts w:hint="eastAsia"/>
          <w:szCs w:val="21"/>
        </w:rPr>
        <w:t>应趋集</w:t>
      </w:r>
      <w:proofErr w:type="gramEnd"/>
      <w:r w:rsidRPr="00612DB1">
        <w:rPr>
          <w:rFonts w:hint="eastAsia"/>
          <w:szCs w:val="21"/>
        </w:rPr>
        <w:t>一致）。</w:t>
      </w:r>
      <w:r w:rsidRPr="00612DB1">
        <w:rPr>
          <w:rFonts w:hint="eastAsia"/>
          <w:szCs w:val="21"/>
        </w:rPr>
        <w:t>FACESII-CV</w:t>
      </w:r>
      <w:r w:rsidRPr="00612DB1">
        <w:rPr>
          <w:rFonts w:hint="eastAsia"/>
          <w:szCs w:val="21"/>
        </w:rPr>
        <w:t>所评定的亲密度与</w:t>
      </w:r>
      <w:r w:rsidRPr="00612DB1">
        <w:rPr>
          <w:rFonts w:hint="eastAsia"/>
          <w:szCs w:val="21"/>
        </w:rPr>
        <w:t>FES-CV</w:t>
      </w:r>
      <w:r w:rsidRPr="00612DB1">
        <w:rPr>
          <w:rFonts w:hint="eastAsia"/>
          <w:szCs w:val="21"/>
        </w:rPr>
        <w:t>的亲密度呈正相关关系</w:t>
      </w:r>
      <w:r w:rsidRPr="00612DB1">
        <w:rPr>
          <w:rFonts w:hint="eastAsia"/>
          <w:szCs w:val="21"/>
        </w:rPr>
        <w:t>(r=0. 68</w:t>
      </w:r>
      <w:r w:rsidRPr="00612DB1">
        <w:rPr>
          <w:rFonts w:hint="eastAsia"/>
          <w:szCs w:val="21"/>
        </w:rPr>
        <w:t>，</w:t>
      </w:r>
      <w:proofErr w:type="spellStart"/>
      <w:r w:rsidRPr="00612DB1">
        <w:rPr>
          <w:rFonts w:hint="eastAsia"/>
          <w:szCs w:val="21"/>
        </w:rPr>
        <w:t>df</w:t>
      </w:r>
      <w:proofErr w:type="spellEnd"/>
      <w:r w:rsidRPr="00612DB1">
        <w:rPr>
          <w:rFonts w:hint="eastAsia"/>
          <w:szCs w:val="21"/>
        </w:rPr>
        <w:t>=300</w:t>
      </w:r>
      <w:r w:rsidRPr="00612DB1">
        <w:rPr>
          <w:rFonts w:hint="eastAsia"/>
          <w:szCs w:val="21"/>
        </w:rPr>
        <w:t>，</w:t>
      </w:r>
      <w:r w:rsidRPr="00612DB1">
        <w:rPr>
          <w:rFonts w:hint="eastAsia"/>
          <w:szCs w:val="21"/>
        </w:rPr>
        <w:t>p&lt;0. 001</w:t>
      </w:r>
      <w:r w:rsidRPr="00612DB1">
        <w:rPr>
          <w:rFonts w:hint="eastAsia"/>
          <w:szCs w:val="21"/>
        </w:rPr>
        <w:t>）而与</w:t>
      </w:r>
      <w:r w:rsidRPr="00612DB1">
        <w:rPr>
          <w:rFonts w:hint="eastAsia"/>
          <w:szCs w:val="21"/>
        </w:rPr>
        <w:t>FES-CV</w:t>
      </w:r>
      <w:r w:rsidRPr="00612DB1">
        <w:rPr>
          <w:rFonts w:hint="eastAsia"/>
          <w:szCs w:val="21"/>
        </w:rPr>
        <w:t>的矛盾性呈负相关</w:t>
      </w:r>
      <w:r w:rsidRPr="00612DB1">
        <w:rPr>
          <w:rFonts w:hint="eastAsia"/>
          <w:szCs w:val="21"/>
        </w:rPr>
        <w:t>(r=-0. 56</w:t>
      </w:r>
      <w:r w:rsidRPr="00612DB1">
        <w:rPr>
          <w:rFonts w:hint="eastAsia"/>
          <w:szCs w:val="21"/>
        </w:rPr>
        <w:t>，</w:t>
      </w:r>
      <w:r w:rsidRPr="00612DB1">
        <w:rPr>
          <w:rFonts w:hint="eastAsia"/>
          <w:szCs w:val="21"/>
        </w:rPr>
        <w:t>p&lt;0. 001)</w:t>
      </w:r>
      <w:r w:rsidRPr="00612DB1">
        <w:rPr>
          <w:rFonts w:hint="eastAsia"/>
          <w:szCs w:val="21"/>
        </w:rPr>
        <w:t>。这些结果表明</w:t>
      </w:r>
      <w:r w:rsidRPr="00612DB1">
        <w:rPr>
          <w:rFonts w:hint="eastAsia"/>
          <w:szCs w:val="21"/>
        </w:rPr>
        <w:t>FES-CV</w:t>
      </w:r>
      <w:r w:rsidRPr="00612DB1">
        <w:rPr>
          <w:rFonts w:hint="eastAsia"/>
          <w:szCs w:val="21"/>
        </w:rPr>
        <w:t>的亲密度分量表和矛盾性分量表</w:t>
      </w:r>
      <w:proofErr w:type="gramStart"/>
      <w:r w:rsidRPr="00612DB1">
        <w:rPr>
          <w:rFonts w:hint="eastAsia"/>
          <w:szCs w:val="21"/>
        </w:rPr>
        <w:t>的趋集效度</w:t>
      </w:r>
      <w:proofErr w:type="gramEnd"/>
      <w:r w:rsidRPr="00612DB1">
        <w:rPr>
          <w:rFonts w:hint="eastAsia"/>
          <w:szCs w:val="21"/>
        </w:rPr>
        <w:t>很好。在中国还没有其他方法来评价</w:t>
      </w:r>
      <w:r w:rsidRPr="00612DB1">
        <w:rPr>
          <w:rFonts w:hint="eastAsia"/>
          <w:szCs w:val="21"/>
        </w:rPr>
        <w:t>FES-CV</w:t>
      </w:r>
      <w:r w:rsidRPr="00612DB1">
        <w:rPr>
          <w:rFonts w:hint="eastAsia"/>
          <w:szCs w:val="21"/>
        </w:rPr>
        <w:t>所评定的另外八个概念，因此无法评价这八个分量表</w:t>
      </w:r>
      <w:proofErr w:type="gramStart"/>
      <w:r w:rsidRPr="00612DB1">
        <w:rPr>
          <w:rFonts w:hint="eastAsia"/>
          <w:szCs w:val="21"/>
        </w:rPr>
        <w:t>的趋集效度</w:t>
      </w:r>
      <w:proofErr w:type="gramEnd"/>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表</w:t>
      </w:r>
      <w:r w:rsidRPr="00612DB1">
        <w:rPr>
          <w:rFonts w:hint="eastAsia"/>
          <w:szCs w:val="21"/>
        </w:rPr>
        <w:t>2</w:t>
      </w:r>
      <w:r w:rsidRPr="00612DB1">
        <w:rPr>
          <w:rFonts w:hint="eastAsia"/>
          <w:szCs w:val="21"/>
        </w:rPr>
        <w:t>是</w:t>
      </w:r>
      <w:r w:rsidRPr="00612DB1">
        <w:rPr>
          <w:rFonts w:hint="eastAsia"/>
          <w:szCs w:val="21"/>
        </w:rPr>
        <w:t>FES-CV</w:t>
      </w:r>
      <w:r w:rsidRPr="00612DB1">
        <w:rPr>
          <w:rFonts w:hint="eastAsia"/>
          <w:szCs w:val="21"/>
        </w:rPr>
        <w:t>的重测信度和内部一致性的评价结果，并对中国正常家庭的参试结果与美国常模进行了比较。重测信度是通过对</w:t>
      </w:r>
      <w:r w:rsidRPr="00612DB1">
        <w:rPr>
          <w:rFonts w:hint="eastAsia"/>
          <w:szCs w:val="21"/>
        </w:rPr>
        <w:t>25</w:t>
      </w:r>
      <w:r w:rsidRPr="00612DB1">
        <w:rPr>
          <w:rFonts w:hint="eastAsia"/>
          <w:szCs w:val="21"/>
        </w:rPr>
        <w:t>名对照组家庭参试者进行两次量表测试来评价的（两次测试的平均间隔时间为</w:t>
      </w:r>
      <w:r w:rsidRPr="00612DB1">
        <w:rPr>
          <w:rFonts w:hint="eastAsia"/>
          <w:szCs w:val="21"/>
        </w:rPr>
        <w:t>36.8</w:t>
      </w:r>
      <w:r w:rsidRPr="00612DB1">
        <w:rPr>
          <w:rFonts w:hint="eastAsia"/>
          <w:szCs w:val="21"/>
        </w:rPr>
        <w:t>天）。两次测试分量表评分的相关性很高（采用等级相关系数进行评定），说明</w:t>
      </w:r>
      <w:r w:rsidRPr="00612DB1">
        <w:rPr>
          <w:rFonts w:hint="eastAsia"/>
          <w:szCs w:val="21"/>
        </w:rPr>
        <w:t>FES-CV</w:t>
      </w:r>
      <w:r w:rsidRPr="00612DB1">
        <w:rPr>
          <w:rFonts w:hint="eastAsia"/>
          <w:szCs w:val="21"/>
        </w:rPr>
        <w:t>具有较好的重测信度，同时亦表明家庭成员对家庭功能的评价在不同的时间是稳定一致的。</w:t>
      </w:r>
    </w:p>
    <w:p w:rsidR="00E05E12" w:rsidRPr="00612DB1" w:rsidRDefault="00E05E12" w:rsidP="00E05E12">
      <w:pPr>
        <w:widowControl/>
        <w:ind w:firstLineChars="171" w:firstLine="359"/>
        <w:rPr>
          <w:rFonts w:hint="eastAsia"/>
          <w:szCs w:val="21"/>
        </w:rPr>
      </w:pPr>
      <w:r w:rsidRPr="00612DB1">
        <w:rPr>
          <w:rFonts w:hint="eastAsia"/>
          <w:szCs w:val="21"/>
        </w:rPr>
        <w:t>表</w:t>
      </w:r>
      <w:r w:rsidRPr="00612DB1">
        <w:rPr>
          <w:rFonts w:hint="eastAsia"/>
          <w:szCs w:val="21"/>
        </w:rPr>
        <w:t>2  FES-CV</w:t>
      </w:r>
      <w:r w:rsidRPr="00612DB1">
        <w:rPr>
          <w:rFonts w:hint="eastAsia"/>
          <w:szCs w:val="21"/>
        </w:rPr>
        <w:t>的重测信度、内部一致性以及中国与美国常模的比较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6"/>
        <w:gridCol w:w="1056"/>
        <w:gridCol w:w="1266"/>
        <w:gridCol w:w="1056"/>
        <w:gridCol w:w="1056"/>
        <w:gridCol w:w="1266"/>
      </w:tblGrid>
      <w:tr w:rsidR="00E05E12" w:rsidRPr="00612DB1" w:rsidTr="00DE37C7">
        <w:tblPrEx>
          <w:tblCellMar>
            <w:top w:w="0" w:type="dxa"/>
            <w:bottom w:w="0" w:type="dxa"/>
          </w:tblCellMar>
        </w:tblPrEx>
        <w:tc>
          <w:tcPr>
            <w:tcW w:w="0" w:type="auto"/>
            <w:tcBorders>
              <w:left w:val="nil"/>
              <w:right w:val="nil"/>
            </w:tcBorders>
          </w:tcPr>
          <w:p w:rsidR="00E05E12" w:rsidRPr="00612DB1" w:rsidRDefault="00E05E12" w:rsidP="00DE37C7">
            <w:pPr>
              <w:widowControl/>
              <w:jc w:val="center"/>
              <w:rPr>
                <w:rFonts w:hint="eastAsia"/>
                <w:szCs w:val="21"/>
              </w:rPr>
            </w:pPr>
          </w:p>
        </w:tc>
        <w:tc>
          <w:tcPr>
            <w:tcW w:w="0" w:type="auto"/>
            <w:tcBorders>
              <w:left w:val="nil"/>
              <w:right w:val="nil"/>
            </w:tcBorders>
          </w:tcPr>
          <w:p w:rsidR="00E05E12" w:rsidRPr="00612DB1" w:rsidRDefault="00E05E12" w:rsidP="00DE37C7">
            <w:pPr>
              <w:widowControl/>
              <w:jc w:val="center"/>
              <w:rPr>
                <w:rFonts w:hint="eastAsia"/>
                <w:szCs w:val="21"/>
              </w:rPr>
            </w:pPr>
            <w:r w:rsidRPr="00612DB1">
              <w:rPr>
                <w:rFonts w:hint="eastAsia"/>
                <w:szCs w:val="21"/>
              </w:rPr>
              <w:t>重测信度</w:t>
            </w:r>
          </w:p>
        </w:tc>
        <w:tc>
          <w:tcPr>
            <w:tcW w:w="0" w:type="auto"/>
            <w:tcBorders>
              <w:left w:val="nil"/>
              <w:right w:val="nil"/>
            </w:tcBorders>
          </w:tcPr>
          <w:p w:rsidR="00E05E12" w:rsidRPr="00612DB1" w:rsidRDefault="00E05E12" w:rsidP="00DE37C7">
            <w:pPr>
              <w:widowControl/>
              <w:jc w:val="center"/>
              <w:rPr>
                <w:rFonts w:hint="eastAsia"/>
                <w:szCs w:val="21"/>
              </w:rPr>
            </w:pPr>
            <w:r w:rsidRPr="00612DB1">
              <w:rPr>
                <w:rFonts w:hint="eastAsia"/>
                <w:szCs w:val="21"/>
              </w:rPr>
              <w:t>内部一致性</w:t>
            </w:r>
          </w:p>
        </w:tc>
        <w:tc>
          <w:tcPr>
            <w:tcW w:w="0" w:type="auto"/>
            <w:tcBorders>
              <w:left w:val="nil"/>
              <w:right w:val="nil"/>
            </w:tcBorders>
          </w:tcPr>
          <w:p w:rsidR="00E05E12" w:rsidRPr="00612DB1" w:rsidRDefault="00E05E12" w:rsidP="00DE37C7">
            <w:pPr>
              <w:widowControl/>
              <w:jc w:val="center"/>
              <w:rPr>
                <w:rFonts w:hint="eastAsia"/>
                <w:szCs w:val="21"/>
              </w:rPr>
            </w:pPr>
            <w:r w:rsidRPr="00612DB1">
              <w:rPr>
                <w:rFonts w:hint="eastAsia"/>
                <w:szCs w:val="21"/>
              </w:rPr>
              <w:t>中国常模</w:t>
            </w:r>
          </w:p>
        </w:tc>
        <w:tc>
          <w:tcPr>
            <w:tcW w:w="0" w:type="auto"/>
            <w:tcBorders>
              <w:left w:val="nil"/>
              <w:right w:val="nil"/>
            </w:tcBorders>
          </w:tcPr>
          <w:p w:rsidR="00E05E12" w:rsidRPr="00612DB1" w:rsidRDefault="00E05E12" w:rsidP="00DE37C7">
            <w:pPr>
              <w:widowControl/>
              <w:jc w:val="center"/>
              <w:rPr>
                <w:rFonts w:hint="eastAsia"/>
                <w:szCs w:val="21"/>
              </w:rPr>
            </w:pPr>
            <w:r w:rsidRPr="00612DB1">
              <w:rPr>
                <w:rFonts w:hint="eastAsia"/>
                <w:szCs w:val="21"/>
              </w:rPr>
              <w:t>美国常模</w:t>
            </w:r>
          </w:p>
        </w:tc>
        <w:tc>
          <w:tcPr>
            <w:tcW w:w="0" w:type="auto"/>
            <w:tcBorders>
              <w:left w:val="nil"/>
              <w:right w:val="nil"/>
            </w:tcBorders>
          </w:tcPr>
          <w:p w:rsidR="00E05E12" w:rsidRPr="00612DB1" w:rsidRDefault="00E05E12" w:rsidP="00DE37C7">
            <w:pPr>
              <w:widowControl/>
              <w:jc w:val="center"/>
              <w:rPr>
                <w:rFonts w:hint="eastAsia"/>
                <w:szCs w:val="21"/>
              </w:rPr>
            </w:pPr>
            <w:r w:rsidRPr="00612DB1">
              <w:rPr>
                <w:rFonts w:hint="eastAsia"/>
                <w:szCs w:val="21"/>
              </w:rPr>
              <w:t>两者的比较</w:t>
            </w:r>
          </w:p>
        </w:tc>
      </w:tr>
      <w:tr w:rsidR="00E05E12" w:rsidRPr="00612DB1" w:rsidTr="00DE37C7">
        <w:tblPrEx>
          <w:tblCellMar>
            <w:top w:w="0" w:type="dxa"/>
            <w:bottom w:w="0" w:type="dxa"/>
          </w:tblCellMar>
        </w:tblPrEx>
        <w:tc>
          <w:tcPr>
            <w:tcW w:w="0" w:type="auto"/>
            <w:tcBorders>
              <w:left w:val="nil"/>
              <w:right w:val="nil"/>
            </w:tcBorders>
          </w:tcPr>
          <w:p w:rsidR="00E05E12" w:rsidRPr="00612DB1" w:rsidRDefault="00E05E12" w:rsidP="00DE37C7">
            <w:pPr>
              <w:widowControl/>
              <w:jc w:val="center"/>
              <w:rPr>
                <w:rFonts w:hint="eastAsia"/>
                <w:szCs w:val="21"/>
              </w:rPr>
            </w:pPr>
          </w:p>
        </w:tc>
        <w:tc>
          <w:tcPr>
            <w:tcW w:w="0" w:type="auto"/>
            <w:tcBorders>
              <w:left w:val="nil"/>
              <w:right w:val="nil"/>
            </w:tcBorders>
          </w:tcPr>
          <w:p w:rsidR="00E05E12" w:rsidRPr="00612DB1" w:rsidRDefault="00E05E12" w:rsidP="00DE37C7">
            <w:pPr>
              <w:widowControl/>
              <w:jc w:val="center"/>
              <w:rPr>
                <w:rFonts w:hint="eastAsia"/>
                <w:szCs w:val="21"/>
              </w:rPr>
            </w:pPr>
            <w:proofErr w:type="spellStart"/>
            <w:r w:rsidRPr="00612DB1">
              <w:rPr>
                <w:rFonts w:hint="eastAsia"/>
                <w:szCs w:val="21"/>
              </w:rPr>
              <w:t>r</w:t>
            </w:r>
            <w:r w:rsidRPr="00612DB1">
              <w:rPr>
                <w:rFonts w:hint="eastAsia"/>
                <w:szCs w:val="21"/>
                <w:vertAlign w:val="subscript"/>
              </w:rPr>
              <w:t>s</w:t>
            </w:r>
            <w:proofErr w:type="spellEnd"/>
          </w:p>
        </w:tc>
        <w:tc>
          <w:tcPr>
            <w:tcW w:w="0" w:type="auto"/>
            <w:tcBorders>
              <w:left w:val="nil"/>
              <w:right w:val="nil"/>
            </w:tcBorders>
          </w:tcPr>
          <w:p w:rsidR="00E05E12" w:rsidRPr="00612DB1" w:rsidRDefault="00E05E12" w:rsidP="00DE37C7">
            <w:pPr>
              <w:widowControl/>
              <w:jc w:val="center"/>
              <w:rPr>
                <w:rFonts w:hint="eastAsia"/>
                <w:szCs w:val="21"/>
              </w:rPr>
            </w:pPr>
            <w:proofErr w:type="spellStart"/>
            <w:r w:rsidRPr="00612DB1">
              <w:rPr>
                <w:rFonts w:hint="eastAsia"/>
                <w:szCs w:val="21"/>
              </w:rPr>
              <w:t>Cronbach</w:t>
            </w:r>
            <w:proofErr w:type="spellEnd"/>
            <w:r w:rsidRPr="00612DB1">
              <w:rPr>
                <w:rFonts w:hint="eastAsia"/>
                <w:szCs w:val="21"/>
              </w:rPr>
              <w:t xml:space="preserve"> </w:t>
            </w:r>
            <w:r w:rsidRPr="00612DB1">
              <w:rPr>
                <w:szCs w:val="21"/>
              </w:rPr>
              <w:t>α</w:t>
            </w:r>
          </w:p>
        </w:tc>
        <w:tc>
          <w:tcPr>
            <w:tcW w:w="0" w:type="auto"/>
            <w:tcBorders>
              <w:left w:val="nil"/>
              <w:right w:val="nil"/>
            </w:tcBorders>
          </w:tcPr>
          <w:p w:rsidR="00E05E12" w:rsidRPr="00612DB1" w:rsidRDefault="00E05E12" w:rsidP="00DE37C7">
            <w:pPr>
              <w:widowControl/>
              <w:jc w:val="center"/>
              <w:rPr>
                <w:rFonts w:hint="eastAsia"/>
                <w:szCs w:val="21"/>
              </w:rPr>
            </w:pPr>
            <w:r w:rsidRPr="00612DB1">
              <w:rPr>
                <w:rFonts w:hint="eastAsia"/>
                <w:szCs w:val="21"/>
              </w:rPr>
              <w:t>X</w:t>
            </w:r>
            <w:r w:rsidRPr="00612DB1">
              <w:rPr>
                <w:rFonts w:hint="eastAsia"/>
                <w:szCs w:val="21"/>
              </w:rPr>
              <w:t>±</w:t>
            </w:r>
            <w:r w:rsidRPr="00612DB1">
              <w:rPr>
                <w:rFonts w:hint="eastAsia"/>
                <w:szCs w:val="21"/>
              </w:rPr>
              <w:t>SD</w:t>
            </w:r>
          </w:p>
        </w:tc>
        <w:tc>
          <w:tcPr>
            <w:tcW w:w="0" w:type="auto"/>
            <w:tcBorders>
              <w:left w:val="nil"/>
              <w:right w:val="nil"/>
            </w:tcBorders>
          </w:tcPr>
          <w:p w:rsidR="00E05E12" w:rsidRPr="00612DB1" w:rsidRDefault="00E05E12" w:rsidP="00DE37C7">
            <w:pPr>
              <w:widowControl/>
              <w:jc w:val="center"/>
              <w:rPr>
                <w:rFonts w:hint="eastAsia"/>
                <w:szCs w:val="21"/>
              </w:rPr>
            </w:pPr>
            <w:r w:rsidRPr="00612DB1">
              <w:rPr>
                <w:rFonts w:hint="eastAsia"/>
                <w:szCs w:val="21"/>
              </w:rPr>
              <w:t>X</w:t>
            </w:r>
            <w:r w:rsidRPr="00612DB1">
              <w:rPr>
                <w:rFonts w:hint="eastAsia"/>
                <w:szCs w:val="21"/>
              </w:rPr>
              <w:t>±</w:t>
            </w:r>
            <w:r w:rsidRPr="00612DB1">
              <w:rPr>
                <w:rFonts w:hint="eastAsia"/>
                <w:szCs w:val="21"/>
              </w:rPr>
              <w:t>SD</w:t>
            </w:r>
          </w:p>
        </w:tc>
        <w:tc>
          <w:tcPr>
            <w:tcW w:w="0" w:type="auto"/>
            <w:tcBorders>
              <w:left w:val="nil"/>
              <w:right w:val="nil"/>
            </w:tcBorders>
          </w:tcPr>
          <w:p w:rsidR="00E05E12" w:rsidRPr="00612DB1" w:rsidRDefault="00E05E12" w:rsidP="00DE37C7">
            <w:pPr>
              <w:widowControl/>
              <w:jc w:val="center"/>
              <w:rPr>
                <w:rFonts w:hint="eastAsia"/>
                <w:szCs w:val="21"/>
              </w:rPr>
            </w:pPr>
            <w:r w:rsidRPr="00612DB1">
              <w:rPr>
                <w:rFonts w:hint="eastAsia"/>
                <w:szCs w:val="21"/>
              </w:rPr>
              <w:t>t</w:t>
            </w:r>
            <w:r w:rsidRPr="00612DB1">
              <w:rPr>
                <w:rFonts w:hint="eastAsia"/>
                <w:szCs w:val="21"/>
              </w:rPr>
              <w:t>值</w:t>
            </w:r>
          </w:p>
        </w:tc>
      </w:tr>
      <w:tr w:rsidR="00E05E12" w:rsidRPr="00612DB1" w:rsidTr="00DE37C7">
        <w:tblPrEx>
          <w:tblCellMar>
            <w:top w:w="0" w:type="dxa"/>
            <w:bottom w:w="0" w:type="dxa"/>
          </w:tblCellMar>
        </w:tblPrEx>
        <w:tc>
          <w:tcPr>
            <w:tcW w:w="0" w:type="auto"/>
            <w:tcBorders>
              <w:left w:val="nil"/>
              <w:bottom w:val="single" w:sz="4" w:space="0" w:color="auto"/>
              <w:right w:val="nil"/>
            </w:tcBorders>
          </w:tcPr>
          <w:p w:rsidR="00E05E12" w:rsidRPr="00612DB1" w:rsidRDefault="00E05E12" w:rsidP="00DE37C7">
            <w:pPr>
              <w:widowControl/>
              <w:jc w:val="center"/>
              <w:rPr>
                <w:rFonts w:hint="eastAsia"/>
                <w:szCs w:val="21"/>
              </w:rPr>
            </w:pPr>
          </w:p>
        </w:tc>
        <w:tc>
          <w:tcPr>
            <w:tcW w:w="0" w:type="auto"/>
            <w:tcBorders>
              <w:left w:val="nil"/>
              <w:bottom w:val="single" w:sz="4" w:space="0" w:color="auto"/>
              <w:right w:val="nil"/>
            </w:tcBorders>
          </w:tcPr>
          <w:p w:rsidR="00E05E12" w:rsidRPr="00612DB1" w:rsidRDefault="00E05E12" w:rsidP="00DE37C7">
            <w:pPr>
              <w:widowControl/>
              <w:jc w:val="center"/>
              <w:rPr>
                <w:rFonts w:hint="eastAsia"/>
                <w:szCs w:val="21"/>
              </w:rPr>
            </w:pPr>
          </w:p>
        </w:tc>
        <w:tc>
          <w:tcPr>
            <w:tcW w:w="0" w:type="auto"/>
            <w:tcBorders>
              <w:left w:val="nil"/>
              <w:bottom w:val="single" w:sz="4" w:space="0" w:color="auto"/>
              <w:right w:val="nil"/>
            </w:tcBorders>
          </w:tcPr>
          <w:p w:rsidR="00E05E12" w:rsidRPr="00612DB1" w:rsidRDefault="00E05E12" w:rsidP="00DE37C7">
            <w:pPr>
              <w:widowControl/>
              <w:jc w:val="center"/>
              <w:rPr>
                <w:rFonts w:hint="eastAsia"/>
                <w:szCs w:val="21"/>
              </w:rPr>
            </w:pPr>
          </w:p>
        </w:tc>
        <w:tc>
          <w:tcPr>
            <w:tcW w:w="0" w:type="auto"/>
            <w:tcBorders>
              <w:left w:val="nil"/>
              <w:bottom w:val="single" w:sz="4" w:space="0" w:color="auto"/>
              <w:right w:val="nil"/>
            </w:tcBorders>
          </w:tcPr>
          <w:p w:rsidR="00E05E12" w:rsidRPr="00612DB1" w:rsidRDefault="00E05E12" w:rsidP="00DE37C7">
            <w:pPr>
              <w:widowControl/>
              <w:jc w:val="center"/>
              <w:rPr>
                <w:rFonts w:hint="eastAsia"/>
                <w:szCs w:val="21"/>
              </w:rPr>
            </w:pPr>
            <w:r w:rsidRPr="00612DB1">
              <w:rPr>
                <w:rFonts w:hint="eastAsia"/>
                <w:szCs w:val="21"/>
              </w:rPr>
              <w:t>(N</w:t>
            </w:r>
            <w:r w:rsidRPr="00612DB1">
              <w:rPr>
                <w:rFonts w:hint="eastAsia"/>
                <w:szCs w:val="21"/>
              </w:rPr>
              <w:t>＝</w:t>
            </w:r>
            <w:r w:rsidRPr="00612DB1">
              <w:rPr>
                <w:rFonts w:hint="eastAsia"/>
                <w:szCs w:val="21"/>
              </w:rPr>
              <w:t>126)</w:t>
            </w:r>
          </w:p>
        </w:tc>
        <w:tc>
          <w:tcPr>
            <w:tcW w:w="0" w:type="auto"/>
            <w:tcBorders>
              <w:left w:val="nil"/>
              <w:bottom w:val="single" w:sz="4" w:space="0" w:color="auto"/>
              <w:right w:val="nil"/>
            </w:tcBorders>
          </w:tcPr>
          <w:p w:rsidR="00E05E12" w:rsidRPr="00612DB1" w:rsidRDefault="00E05E12" w:rsidP="00DE37C7">
            <w:pPr>
              <w:widowControl/>
              <w:jc w:val="center"/>
              <w:rPr>
                <w:rFonts w:hint="eastAsia"/>
                <w:szCs w:val="21"/>
              </w:rPr>
            </w:pPr>
            <w:r w:rsidRPr="00612DB1">
              <w:rPr>
                <w:rFonts w:hint="eastAsia"/>
                <w:szCs w:val="21"/>
              </w:rPr>
              <w:t>(N-1125)</w:t>
            </w:r>
          </w:p>
        </w:tc>
        <w:tc>
          <w:tcPr>
            <w:tcW w:w="0" w:type="auto"/>
            <w:tcBorders>
              <w:left w:val="nil"/>
              <w:bottom w:val="single" w:sz="4" w:space="0" w:color="auto"/>
              <w:right w:val="nil"/>
            </w:tcBorders>
          </w:tcPr>
          <w:p w:rsidR="00E05E12" w:rsidRPr="00612DB1" w:rsidRDefault="00E05E12" w:rsidP="00DE37C7">
            <w:pPr>
              <w:widowControl/>
              <w:jc w:val="center"/>
              <w:rPr>
                <w:rFonts w:hint="eastAsia"/>
                <w:szCs w:val="21"/>
              </w:rPr>
            </w:pPr>
            <w:r w:rsidRPr="00612DB1">
              <w:rPr>
                <w:rFonts w:hint="eastAsia"/>
                <w:szCs w:val="21"/>
              </w:rPr>
              <w:t>(</w:t>
            </w:r>
            <w:proofErr w:type="spellStart"/>
            <w:r w:rsidRPr="00612DB1">
              <w:rPr>
                <w:rFonts w:hint="eastAsia"/>
                <w:szCs w:val="21"/>
              </w:rPr>
              <w:t>df</w:t>
            </w:r>
            <w:proofErr w:type="spellEnd"/>
            <w:r w:rsidRPr="00612DB1">
              <w:rPr>
                <w:rFonts w:hint="eastAsia"/>
                <w:szCs w:val="21"/>
              </w:rPr>
              <w:t>=1249)</w:t>
            </w:r>
          </w:p>
        </w:tc>
      </w:tr>
      <w:tr w:rsidR="00E05E12" w:rsidRPr="00612DB1" w:rsidTr="00DE37C7">
        <w:tblPrEx>
          <w:tblCellMar>
            <w:top w:w="0" w:type="dxa"/>
            <w:bottom w:w="0" w:type="dxa"/>
          </w:tblCellMar>
        </w:tblPrEx>
        <w:tc>
          <w:tcPr>
            <w:tcW w:w="0" w:type="auto"/>
            <w:tcBorders>
              <w:left w:val="nil"/>
              <w:bottom w:val="nil"/>
              <w:right w:val="nil"/>
            </w:tcBorders>
          </w:tcPr>
          <w:p w:rsidR="00E05E12" w:rsidRPr="00612DB1" w:rsidRDefault="00E05E12" w:rsidP="00DE37C7">
            <w:pPr>
              <w:widowControl/>
              <w:rPr>
                <w:rFonts w:hint="eastAsia"/>
                <w:szCs w:val="21"/>
              </w:rPr>
            </w:pPr>
            <w:r w:rsidRPr="00612DB1">
              <w:rPr>
                <w:rFonts w:hint="eastAsia"/>
                <w:szCs w:val="21"/>
              </w:rPr>
              <w:t>亲密度</w:t>
            </w:r>
          </w:p>
        </w:tc>
        <w:tc>
          <w:tcPr>
            <w:tcW w:w="0" w:type="auto"/>
            <w:tcBorders>
              <w:left w:val="nil"/>
              <w:bottom w:val="nil"/>
              <w:right w:val="nil"/>
            </w:tcBorders>
          </w:tcPr>
          <w:p w:rsidR="00E05E12" w:rsidRPr="00612DB1" w:rsidRDefault="00E05E12" w:rsidP="00DE37C7">
            <w:pPr>
              <w:widowControl/>
              <w:rPr>
                <w:rFonts w:hint="eastAsia"/>
                <w:szCs w:val="21"/>
              </w:rPr>
            </w:pPr>
            <w:r w:rsidRPr="00612DB1">
              <w:rPr>
                <w:rFonts w:hint="eastAsia"/>
                <w:szCs w:val="21"/>
              </w:rPr>
              <w:t>0.74***</w:t>
            </w:r>
          </w:p>
        </w:tc>
        <w:tc>
          <w:tcPr>
            <w:tcW w:w="0" w:type="auto"/>
            <w:tcBorders>
              <w:left w:val="nil"/>
              <w:bottom w:val="nil"/>
              <w:right w:val="nil"/>
            </w:tcBorders>
          </w:tcPr>
          <w:p w:rsidR="00E05E12" w:rsidRPr="00612DB1" w:rsidRDefault="00E05E12" w:rsidP="00DE37C7">
            <w:pPr>
              <w:widowControl/>
              <w:rPr>
                <w:rFonts w:hint="eastAsia"/>
                <w:szCs w:val="21"/>
              </w:rPr>
            </w:pPr>
            <w:r w:rsidRPr="00612DB1">
              <w:rPr>
                <w:rFonts w:hint="eastAsia"/>
                <w:szCs w:val="21"/>
              </w:rPr>
              <w:t>0.75</w:t>
            </w:r>
          </w:p>
        </w:tc>
        <w:tc>
          <w:tcPr>
            <w:tcW w:w="0" w:type="auto"/>
            <w:tcBorders>
              <w:left w:val="nil"/>
              <w:bottom w:val="nil"/>
              <w:right w:val="nil"/>
            </w:tcBorders>
          </w:tcPr>
          <w:p w:rsidR="00E05E12" w:rsidRPr="00612DB1" w:rsidRDefault="00E05E12" w:rsidP="00DE37C7">
            <w:pPr>
              <w:widowControl/>
              <w:rPr>
                <w:rFonts w:hint="eastAsia"/>
                <w:szCs w:val="21"/>
              </w:rPr>
            </w:pPr>
            <w:r w:rsidRPr="00612DB1">
              <w:rPr>
                <w:rFonts w:hint="eastAsia"/>
                <w:szCs w:val="21"/>
              </w:rPr>
              <w:t>7.7</w:t>
            </w:r>
            <w:r w:rsidRPr="00612DB1">
              <w:rPr>
                <w:rFonts w:hint="eastAsia"/>
                <w:szCs w:val="21"/>
              </w:rPr>
              <w:t>±</w:t>
            </w:r>
            <w:r w:rsidRPr="00612DB1">
              <w:rPr>
                <w:rFonts w:hint="eastAsia"/>
                <w:szCs w:val="21"/>
              </w:rPr>
              <w:t>1.9</w:t>
            </w:r>
          </w:p>
        </w:tc>
        <w:tc>
          <w:tcPr>
            <w:tcW w:w="0" w:type="auto"/>
            <w:tcBorders>
              <w:left w:val="nil"/>
              <w:bottom w:val="nil"/>
              <w:right w:val="nil"/>
            </w:tcBorders>
          </w:tcPr>
          <w:p w:rsidR="00E05E12" w:rsidRPr="00612DB1" w:rsidRDefault="00E05E12" w:rsidP="00DE37C7">
            <w:pPr>
              <w:widowControl/>
              <w:rPr>
                <w:rFonts w:hint="eastAsia"/>
                <w:szCs w:val="21"/>
              </w:rPr>
            </w:pPr>
            <w:r w:rsidRPr="00612DB1">
              <w:rPr>
                <w:rFonts w:hint="eastAsia"/>
                <w:szCs w:val="21"/>
              </w:rPr>
              <w:t>6.6</w:t>
            </w:r>
            <w:r w:rsidRPr="00612DB1">
              <w:rPr>
                <w:rFonts w:hint="eastAsia"/>
                <w:szCs w:val="21"/>
              </w:rPr>
              <w:t>±</w:t>
            </w:r>
            <w:r w:rsidRPr="00612DB1">
              <w:rPr>
                <w:rFonts w:hint="eastAsia"/>
                <w:szCs w:val="21"/>
              </w:rPr>
              <w:t>1.4</w:t>
            </w:r>
          </w:p>
        </w:tc>
        <w:tc>
          <w:tcPr>
            <w:tcW w:w="0" w:type="auto"/>
            <w:tcBorders>
              <w:left w:val="nil"/>
              <w:bottom w:val="nil"/>
              <w:right w:val="nil"/>
            </w:tcBorders>
          </w:tcPr>
          <w:p w:rsidR="00E05E12" w:rsidRPr="00612DB1" w:rsidRDefault="00E05E12" w:rsidP="00DE37C7">
            <w:pPr>
              <w:widowControl/>
              <w:rPr>
                <w:rFonts w:hint="eastAsia"/>
                <w:szCs w:val="21"/>
              </w:rPr>
            </w:pPr>
            <w:r w:rsidRPr="00612DB1">
              <w:rPr>
                <w:rFonts w:hint="eastAsia"/>
                <w:szCs w:val="21"/>
              </w:rPr>
              <w:t>8.11***</w:t>
            </w:r>
          </w:p>
        </w:tc>
      </w:tr>
      <w:tr w:rsidR="00E05E12" w:rsidRPr="00612DB1" w:rsidTr="00DE37C7">
        <w:tblPrEx>
          <w:tblCellMar>
            <w:top w:w="0" w:type="dxa"/>
            <w:bottom w:w="0" w:type="dxa"/>
          </w:tblCellMar>
        </w:tblPrEx>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情感表达</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0.62***</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0.42</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5.8</w:t>
            </w:r>
            <w:r w:rsidRPr="00612DB1">
              <w:rPr>
                <w:rFonts w:hint="eastAsia"/>
                <w:szCs w:val="21"/>
              </w:rPr>
              <w:t>±</w:t>
            </w:r>
            <w:r w:rsidRPr="00612DB1">
              <w:rPr>
                <w:rFonts w:hint="eastAsia"/>
                <w:szCs w:val="21"/>
              </w:rPr>
              <w:t>1.7</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5.5</w:t>
            </w:r>
            <w:r w:rsidRPr="00612DB1">
              <w:rPr>
                <w:rFonts w:hint="eastAsia"/>
                <w:szCs w:val="21"/>
              </w:rPr>
              <w:t>±</w:t>
            </w:r>
            <w:r w:rsidRPr="00612DB1">
              <w:rPr>
                <w:rFonts w:hint="eastAsia"/>
                <w:szCs w:val="21"/>
              </w:rPr>
              <w:t>1.6</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1.92</w:t>
            </w:r>
          </w:p>
        </w:tc>
      </w:tr>
      <w:tr w:rsidR="00E05E12" w:rsidRPr="00612DB1" w:rsidTr="00DE37C7">
        <w:tblPrEx>
          <w:tblCellMar>
            <w:top w:w="0" w:type="dxa"/>
            <w:bottom w:w="0" w:type="dxa"/>
          </w:tblCellMar>
        </w:tblPrEx>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矛盾性</w:t>
            </w:r>
          </w:p>
        </w:tc>
        <w:tc>
          <w:tcPr>
            <w:tcW w:w="0" w:type="auto"/>
            <w:tcBorders>
              <w:top w:val="nil"/>
              <w:left w:val="nil"/>
              <w:bottom w:val="nil"/>
              <w:right w:val="nil"/>
            </w:tcBorders>
          </w:tcPr>
          <w:p w:rsidR="00E05E12" w:rsidRPr="00612DB1" w:rsidRDefault="00E05E12" w:rsidP="00DE37C7">
            <w:pPr>
              <w:pStyle w:val="10"/>
              <w:widowControl/>
              <w:rPr>
                <w:rFonts w:hint="eastAsia"/>
                <w:szCs w:val="21"/>
              </w:rPr>
            </w:pPr>
            <w:r w:rsidRPr="00612DB1">
              <w:rPr>
                <w:rFonts w:hint="eastAsia"/>
                <w:szCs w:val="21"/>
              </w:rPr>
              <w:t>0.73***</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0.67</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2.2</w:t>
            </w:r>
            <w:r w:rsidRPr="00612DB1">
              <w:rPr>
                <w:rFonts w:hint="eastAsia"/>
                <w:szCs w:val="21"/>
              </w:rPr>
              <w:t>±</w:t>
            </w:r>
            <w:r w:rsidRPr="00612DB1">
              <w:rPr>
                <w:rFonts w:hint="eastAsia"/>
                <w:szCs w:val="21"/>
              </w:rPr>
              <w:t>1.9</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3.3</w:t>
            </w:r>
            <w:r w:rsidRPr="00612DB1">
              <w:rPr>
                <w:rFonts w:hint="eastAsia"/>
                <w:szCs w:val="21"/>
              </w:rPr>
              <w:t>±</w:t>
            </w:r>
            <w:r w:rsidRPr="00612DB1">
              <w:rPr>
                <w:rFonts w:hint="eastAsia"/>
                <w:szCs w:val="21"/>
              </w:rPr>
              <w:t>1.9</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-6.16***</w:t>
            </w:r>
          </w:p>
        </w:tc>
      </w:tr>
      <w:tr w:rsidR="00E05E12" w:rsidRPr="00612DB1" w:rsidTr="00DE37C7">
        <w:tblPrEx>
          <w:tblCellMar>
            <w:top w:w="0" w:type="dxa"/>
            <w:bottom w:w="0" w:type="dxa"/>
          </w:tblCellMar>
        </w:tblPrEx>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独立性</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0.55**</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0.24</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5.8</w:t>
            </w:r>
            <w:r w:rsidRPr="00612DB1">
              <w:rPr>
                <w:rFonts w:hint="eastAsia"/>
                <w:szCs w:val="21"/>
              </w:rPr>
              <w:t>±</w:t>
            </w:r>
            <w:r w:rsidRPr="00612DB1">
              <w:rPr>
                <w:rFonts w:hint="eastAsia"/>
                <w:szCs w:val="21"/>
              </w:rPr>
              <w:t>1.4</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6.6</w:t>
            </w:r>
            <w:r w:rsidRPr="00612DB1">
              <w:rPr>
                <w:rFonts w:hint="eastAsia"/>
                <w:szCs w:val="21"/>
              </w:rPr>
              <w:t>±</w:t>
            </w:r>
            <w:r w:rsidRPr="00612DB1">
              <w:rPr>
                <w:rFonts w:hint="eastAsia"/>
                <w:szCs w:val="21"/>
              </w:rPr>
              <w:t>1.2</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-6.60***</w:t>
            </w:r>
          </w:p>
        </w:tc>
      </w:tr>
      <w:tr w:rsidR="00E05E12" w:rsidRPr="00612DB1" w:rsidTr="00DE37C7">
        <w:tblPrEx>
          <w:tblCellMar>
            <w:top w:w="0" w:type="dxa"/>
            <w:bottom w:w="0" w:type="dxa"/>
          </w:tblCellMar>
        </w:tblPrEx>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成功性</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0.92***</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0.55</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6.8</w:t>
            </w:r>
            <w:r w:rsidRPr="00612DB1">
              <w:rPr>
                <w:rFonts w:hint="eastAsia"/>
                <w:szCs w:val="21"/>
              </w:rPr>
              <w:t>±</w:t>
            </w:r>
            <w:r w:rsidRPr="00612DB1">
              <w:rPr>
                <w:rFonts w:hint="eastAsia"/>
                <w:szCs w:val="21"/>
              </w:rPr>
              <w:t>1.7</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5.5</w:t>
            </w:r>
            <w:r w:rsidRPr="00612DB1">
              <w:rPr>
                <w:rFonts w:hint="eastAsia"/>
                <w:szCs w:val="21"/>
              </w:rPr>
              <w:t>±</w:t>
            </w:r>
            <w:r w:rsidRPr="00612DB1">
              <w:rPr>
                <w:rFonts w:hint="eastAsia"/>
                <w:szCs w:val="21"/>
              </w:rPr>
              <w:t>1.6</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8.25***</w:t>
            </w:r>
          </w:p>
        </w:tc>
      </w:tr>
      <w:tr w:rsidR="00E05E12" w:rsidRPr="00612DB1" w:rsidTr="00DE37C7">
        <w:tblPrEx>
          <w:tblCellMar>
            <w:top w:w="0" w:type="dxa"/>
            <w:bottom w:w="0" w:type="dxa"/>
          </w:tblCellMar>
        </w:tblPrEx>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文化性</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0.81***</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0.64</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5.6</w:t>
            </w:r>
            <w:r w:rsidRPr="00612DB1">
              <w:rPr>
                <w:rFonts w:hint="eastAsia"/>
                <w:szCs w:val="21"/>
              </w:rPr>
              <w:t>±</w:t>
            </w:r>
            <w:r w:rsidRPr="00612DB1">
              <w:rPr>
                <w:rFonts w:hint="eastAsia"/>
                <w:szCs w:val="21"/>
              </w:rPr>
              <w:t>2.1</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5.6</w:t>
            </w:r>
            <w:r w:rsidRPr="00612DB1">
              <w:rPr>
                <w:rFonts w:hint="eastAsia"/>
                <w:szCs w:val="21"/>
              </w:rPr>
              <w:t>±</w:t>
            </w:r>
            <w:r w:rsidRPr="00612DB1">
              <w:rPr>
                <w:rFonts w:hint="eastAsia"/>
                <w:szCs w:val="21"/>
              </w:rPr>
              <w:t>1.7</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w:t>
            </w:r>
          </w:p>
        </w:tc>
      </w:tr>
      <w:tr w:rsidR="00E05E12" w:rsidRPr="00612DB1" w:rsidTr="00DE37C7">
        <w:tblPrEx>
          <w:tblCellMar>
            <w:top w:w="0" w:type="dxa"/>
            <w:bottom w:w="0" w:type="dxa"/>
          </w:tblCellMar>
        </w:tblPrEx>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娱乐性</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0.91***</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0.57</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4.9</w:t>
            </w:r>
            <w:r w:rsidRPr="00612DB1">
              <w:rPr>
                <w:rFonts w:hint="eastAsia"/>
                <w:szCs w:val="21"/>
              </w:rPr>
              <w:t>±</w:t>
            </w:r>
            <w:r w:rsidRPr="00612DB1">
              <w:rPr>
                <w:rFonts w:hint="eastAsia"/>
                <w:szCs w:val="21"/>
              </w:rPr>
              <w:t>2.0</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5.4</w:t>
            </w:r>
            <w:r w:rsidRPr="00612DB1">
              <w:rPr>
                <w:rFonts w:hint="eastAsia"/>
                <w:szCs w:val="21"/>
              </w:rPr>
              <w:t>±</w:t>
            </w:r>
            <w:r w:rsidRPr="00612DB1">
              <w:rPr>
                <w:rFonts w:hint="eastAsia"/>
                <w:szCs w:val="21"/>
              </w:rPr>
              <w:t>1.9</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-2.57*</w:t>
            </w:r>
          </w:p>
        </w:tc>
      </w:tr>
      <w:tr w:rsidR="00E05E12" w:rsidRPr="00612DB1" w:rsidTr="00DE37C7">
        <w:tblPrEx>
          <w:tblCellMar>
            <w:top w:w="0" w:type="dxa"/>
            <w:bottom w:w="0" w:type="dxa"/>
          </w:tblCellMar>
        </w:tblPrEx>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道德宗教观</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0.76***</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0.33</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5.3</w:t>
            </w:r>
            <w:r w:rsidRPr="00612DB1">
              <w:rPr>
                <w:rFonts w:hint="eastAsia"/>
                <w:szCs w:val="21"/>
              </w:rPr>
              <w:t>±</w:t>
            </w:r>
            <w:r w:rsidRPr="00612DB1">
              <w:rPr>
                <w:rFonts w:hint="eastAsia"/>
                <w:szCs w:val="21"/>
              </w:rPr>
              <w:t>1.4</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4.7</w:t>
            </w:r>
            <w:r w:rsidRPr="00612DB1">
              <w:rPr>
                <w:rFonts w:hint="eastAsia"/>
                <w:szCs w:val="21"/>
              </w:rPr>
              <w:t>±</w:t>
            </w:r>
            <w:r w:rsidRPr="00612DB1">
              <w:rPr>
                <w:rFonts w:hint="eastAsia"/>
                <w:szCs w:val="21"/>
              </w:rPr>
              <w:t>2.1</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3.38***</w:t>
            </w:r>
          </w:p>
        </w:tc>
      </w:tr>
      <w:tr w:rsidR="00E05E12" w:rsidRPr="00612DB1" w:rsidTr="00DE37C7">
        <w:tblPrEx>
          <w:tblCellMar>
            <w:top w:w="0" w:type="dxa"/>
            <w:bottom w:w="0" w:type="dxa"/>
          </w:tblCellMar>
        </w:tblPrEx>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组织性</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0.90***</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0.63</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6.7</w:t>
            </w:r>
            <w:r w:rsidRPr="00612DB1">
              <w:rPr>
                <w:rFonts w:hint="eastAsia"/>
                <w:szCs w:val="21"/>
              </w:rPr>
              <w:t>±</w:t>
            </w:r>
            <w:r w:rsidRPr="00612DB1">
              <w:rPr>
                <w:rFonts w:hint="eastAsia"/>
                <w:szCs w:val="21"/>
              </w:rPr>
              <w:t>1.8</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5.4</w:t>
            </w:r>
            <w:r w:rsidRPr="00612DB1">
              <w:rPr>
                <w:rFonts w:hint="eastAsia"/>
                <w:szCs w:val="21"/>
              </w:rPr>
              <w:t>±</w:t>
            </w:r>
            <w:r w:rsidRPr="00612DB1">
              <w:rPr>
                <w:rFonts w:hint="eastAsia"/>
                <w:szCs w:val="21"/>
              </w:rPr>
              <w:t>1.8</w:t>
            </w:r>
          </w:p>
        </w:tc>
        <w:tc>
          <w:tcPr>
            <w:tcW w:w="0" w:type="auto"/>
            <w:tcBorders>
              <w:top w:val="nil"/>
              <w:left w:val="nil"/>
              <w:bottom w:val="nil"/>
              <w:right w:val="nil"/>
            </w:tcBorders>
          </w:tcPr>
          <w:p w:rsidR="00E05E12" w:rsidRPr="00612DB1" w:rsidRDefault="00E05E12" w:rsidP="00DE37C7">
            <w:pPr>
              <w:widowControl/>
              <w:rPr>
                <w:rFonts w:hint="eastAsia"/>
                <w:szCs w:val="21"/>
              </w:rPr>
            </w:pPr>
            <w:r w:rsidRPr="00612DB1">
              <w:rPr>
                <w:rFonts w:hint="eastAsia"/>
                <w:szCs w:val="21"/>
              </w:rPr>
              <w:t>7.77***</w:t>
            </w:r>
          </w:p>
        </w:tc>
      </w:tr>
      <w:tr w:rsidR="00E05E12" w:rsidRPr="00612DB1" w:rsidTr="00DE37C7">
        <w:tblPrEx>
          <w:tblCellMar>
            <w:top w:w="0" w:type="dxa"/>
            <w:bottom w:w="0" w:type="dxa"/>
          </w:tblCellMar>
        </w:tblPrEx>
        <w:tc>
          <w:tcPr>
            <w:tcW w:w="0" w:type="auto"/>
            <w:tcBorders>
              <w:top w:val="nil"/>
              <w:left w:val="nil"/>
              <w:right w:val="nil"/>
            </w:tcBorders>
          </w:tcPr>
          <w:p w:rsidR="00E05E12" w:rsidRPr="00612DB1" w:rsidRDefault="00E05E12" w:rsidP="00DE37C7">
            <w:pPr>
              <w:widowControl/>
              <w:rPr>
                <w:rFonts w:hint="eastAsia"/>
                <w:szCs w:val="21"/>
              </w:rPr>
            </w:pPr>
            <w:r w:rsidRPr="00612DB1">
              <w:rPr>
                <w:rFonts w:hint="eastAsia"/>
                <w:szCs w:val="21"/>
              </w:rPr>
              <w:t>控制性</w:t>
            </w:r>
          </w:p>
        </w:tc>
        <w:tc>
          <w:tcPr>
            <w:tcW w:w="0" w:type="auto"/>
            <w:tcBorders>
              <w:top w:val="nil"/>
              <w:left w:val="nil"/>
              <w:right w:val="nil"/>
            </w:tcBorders>
          </w:tcPr>
          <w:p w:rsidR="00E05E12" w:rsidRPr="00612DB1" w:rsidRDefault="00E05E12" w:rsidP="00DE37C7">
            <w:pPr>
              <w:widowControl/>
              <w:rPr>
                <w:rFonts w:hint="eastAsia"/>
                <w:szCs w:val="21"/>
              </w:rPr>
            </w:pPr>
            <w:r w:rsidRPr="00612DB1">
              <w:rPr>
                <w:rFonts w:hint="eastAsia"/>
                <w:szCs w:val="21"/>
              </w:rPr>
              <w:t>0.63***</w:t>
            </w:r>
          </w:p>
        </w:tc>
        <w:tc>
          <w:tcPr>
            <w:tcW w:w="0" w:type="auto"/>
            <w:tcBorders>
              <w:top w:val="nil"/>
              <w:left w:val="nil"/>
              <w:right w:val="nil"/>
            </w:tcBorders>
          </w:tcPr>
          <w:p w:rsidR="00E05E12" w:rsidRPr="00612DB1" w:rsidRDefault="00E05E12" w:rsidP="00DE37C7">
            <w:pPr>
              <w:widowControl/>
              <w:rPr>
                <w:rFonts w:hint="eastAsia"/>
                <w:szCs w:val="21"/>
              </w:rPr>
            </w:pPr>
            <w:r w:rsidRPr="00612DB1">
              <w:rPr>
                <w:rFonts w:hint="eastAsia"/>
                <w:szCs w:val="21"/>
              </w:rPr>
              <w:t>0.53</w:t>
            </w:r>
          </w:p>
        </w:tc>
        <w:tc>
          <w:tcPr>
            <w:tcW w:w="0" w:type="auto"/>
            <w:tcBorders>
              <w:top w:val="nil"/>
              <w:left w:val="nil"/>
              <w:right w:val="nil"/>
            </w:tcBorders>
          </w:tcPr>
          <w:p w:rsidR="00E05E12" w:rsidRPr="00612DB1" w:rsidRDefault="00E05E12" w:rsidP="00DE37C7">
            <w:pPr>
              <w:widowControl/>
              <w:rPr>
                <w:rFonts w:hint="eastAsia"/>
                <w:szCs w:val="21"/>
              </w:rPr>
            </w:pPr>
            <w:r w:rsidRPr="00612DB1">
              <w:rPr>
                <w:rFonts w:hint="eastAsia"/>
                <w:szCs w:val="21"/>
              </w:rPr>
              <w:t>3.6</w:t>
            </w:r>
            <w:r w:rsidRPr="00612DB1">
              <w:rPr>
                <w:rFonts w:hint="eastAsia"/>
                <w:szCs w:val="21"/>
              </w:rPr>
              <w:t>±</w:t>
            </w:r>
            <w:r w:rsidRPr="00612DB1">
              <w:rPr>
                <w:rFonts w:hint="eastAsia"/>
                <w:szCs w:val="21"/>
              </w:rPr>
              <w:t>1.8</w:t>
            </w:r>
          </w:p>
        </w:tc>
        <w:tc>
          <w:tcPr>
            <w:tcW w:w="0" w:type="auto"/>
            <w:tcBorders>
              <w:top w:val="nil"/>
              <w:left w:val="nil"/>
              <w:right w:val="nil"/>
            </w:tcBorders>
          </w:tcPr>
          <w:p w:rsidR="00E05E12" w:rsidRPr="00612DB1" w:rsidRDefault="00E05E12" w:rsidP="00DE37C7">
            <w:pPr>
              <w:widowControl/>
              <w:rPr>
                <w:rFonts w:hint="eastAsia"/>
                <w:szCs w:val="21"/>
              </w:rPr>
            </w:pPr>
            <w:r w:rsidRPr="00612DB1">
              <w:rPr>
                <w:rFonts w:hint="eastAsia"/>
                <w:szCs w:val="21"/>
              </w:rPr>
              <w:t>4.3</w:t>
            </w:r>
            <w:r w:rsidRPr="00612DB1">
              <w:rPr>
                <w:rFonts w:hint="eastAsia"/>
                <w:szCs w:val="21"/>
              </w:rPr>
              <w:t>±</w:t>
            </w:r>
            <w:r w:rsidRPr="00612DB1">
              <w:rPr>
                <w:rFonts w:hint="eastAsia"/>
                <w:szCs w:val="21"/>
              </w:rPr>
              <w:t>1.8</w:t>
            </w:r>
          </w:p>
        </w:tc>
        <w:tc>
          <w:tcPr>
            <w:tcW w:w="0" w:type="auto"/>
            <w:tcBorders>
              <w:top w:val="nil"/>
              <w:left w:val="nil"/>
              <w:right w:val="nil"/>
            </w:tcBorders>
          </w:tcPr>
          <w:p w:rsidR="00E05E12" w:rsidRPr="00612DB1" w:rsidRDefault="00E05E12" w:rsidP="00DE37C7">
            <w:pPr>
              <w:widowControl/>
              <w:rPr>
                <w:rFonts w:hint="eastAsia"/>
                <w:szCs w:val="21"/>
              </w:rPr>
            </w:pPr>
            <w:r w:rsidRPr="00612DB1">
              <w:rPr>
                <w:rFonts w:hint="eastAsia"/>
                <w:szCs w:val="21"/>
              </w:rPr>
              <w:t>-4.31**</w:t>
            </w:r>
          </w:p>
        </w:tc>
      </w:tr>
    </w:tbl>
    <w:p w:rsidR="00E05E12" w:rsidRPr="00612DB1" w:rsidRDefault="00E05E12" w:rsidP="00E05E12">
      <w:pPr>
        <w:widowControl/>
        <w:ind w:firstLineChars="171" w:firstLine="359"/>
        <w:rPr>
          <w:rFonts w:hint="eastAsia"/>
          <w:szCs w:val="21"/>
        </w:rPr>
      </w:pPr>
      <w:r w:rsidRPr="00612DB1">
        <w:rPr>
          <w:rFonts w:hint="eastAsia"/>
          <w:szCs w:val="21"/>
        </w:rPr>
        <w:t>*P</w:t>
      </w:r>
      <w:r w:rsidRPr="00612DB1">
        <w:rPr>
          <w:rFonts w:hint="eastAsia"/>
          <w:szCs w:val="21"/>
        </w:rPr>
        <w:t>（双侧）</w:t>
      </w:r>
      <w:r w:rsidRPr="00612DB1">
        <w:rPr>
          <w:rFonts w:hint="eastAsia"/>
          <w:szCs w:val="21"/>
        </w:rPr>
        <w:t xml:space="preserve">&lt;0. </w:t>
      </w:r>
      <w:proofErr w:type="gramStart"/>
      <w:r w:rsidRPr="00612DB1">
        <w:rPr>
          <w:rFonts w:hint="eastAsia"/>
          <w:szCs w:val="21"/>
        </w:rPr>
        <w:t>05  *</w:t>
      </w:r>
      <w:proofErr w:type="gramEnd"/>
      <w:r w:rsidRPr="00612DB1">
        <w:rPr>
          <w:rFonts w:hint="eastAsia"/>
          <w:szCs w:val="21"/>
        </w:rPr>
        <w:t>*P&lt;</w:t>
      </w:r>
      <w:smartTag w:uri="urn:schemas-microsoft-com:office:smarttags" w:element="chmetcnv">
        <w:smartTagPr>
          <w:attr w:name="UnitName" w:val="l"/>
          <w:attr w:name="SourceValue" w:val="0"/>
          <w:attr w:name="HasSpace" w:val="False"/>
          <w:attr w:name="Negative" w:val="False"/>
          <w:attr w:name="NumberType" w:val="1"/>
          <w:attr w:name="TCSC" w:val="0"/>
        </w:smartTagPr>
        <w:r w:rsidRPr="00612DB1">
          <w:rPr>
            <w:rFonts w:hint="eastAsia"/>
            <w:szCs w:val="21"/>
          </w:rPr>
          <w:t>0.0l</w:t>
        </w:r>
      </w:smartTag>
      <w:r w:rsidRPr="00612DB1">
        <w:rPr>
          <w:rFonts w:hint="eastAsia"/>
          <w:szCs w:val="21"/>
        </w:rPr>
        <w:t xml:space="preserve">  ***P&lt;0. 0001</w:t>
      </w:r>
    </w:p>
    <w:p w:rsidR="00E05E12" w:rsidRPr="00612DB1" w:rsidRDefault="00E05E12" w:rsidP="00E05E12">
      <w:pPr>
        <w:widowControl/>
        <w:ind w:firstLineChars="171" w:firstLine="359"/>
        <w:rPr>
          <w:rFonts w:hint="eastAsia"/>
          <w:szCs w:val="21"/>
        </w:rPr>
      </w:pPr>
      <w:r w:rsidRPr="00612DB1">
        <w:rPr>
          <w:rFonts w:hint="eastAsia"/>
          <w:szCs w:val="21"/>
        </w:rPr>
        <w:lastRenderedPageBreak/>
        <w:t>分量表的内部一致性是通过计算全部有效量表</w:t>
      </w:r>
      <w:r w:rsidRPr="00612DB1">
        <w:rPr>
          <w:rFonts w:hint="eastAsia"/>
          <w:szCs w:val="21"/>
        </w:rPr>
        <w:t>(N=340)</w:t>
      </w:r>
      <w:r w:rsidRPr="00612DB1">
        <w:rPr>
          <w:rFonts w:hint="eastAsia"/>
          <w:szCs w:val="21"/>
        </w:rPr>
        <w:t>的</w:t>
      </w:r>
      <w:proofErr w:type="spellStart"/>
      <w:r w:rsidRPr="00612DB1">
        <w:rPr>
          <w:rFonts w:hint="eastAsia"/>
          <w:szCs w:val="21"/>
        </w:rPr>
        <w:t>Cronbach</w:t>
      </w:r>
      <w:proofErr w:type="spellEnd"/>
      <w:r w:rsidRPr="00612DB1">
        <w:rPr>
          <w:rFonts w:hint="eastAsia"/>
          <w:szCs w:val="21"/>
        </w:rPr>
        <w:t xml:space="preserve"> </w:t>
      </w:r>
      <w:r w:rsidRPr="00612DB1">
        <w:rPr>
          <w:szCs w:val="21"/>
        </w:rPr>
        <w:t>α</w:t>
      </w:r>
      <w:r w:rsidRPr="00612DB1">
        <w:rPr>
          <w:rFonts w:hint="eastAsia"/>
          <w:szCs w:val="21"/>
        </w:rPr>
        <w:t>值（</w:t>
      </w:r>
      <w:r w:rsidRPr="00612DB1">
        <w:rPr>
          <w:rFonts w:hint="eastAsia"/>
          <w:szCs w:val="21"/>
        </w:rPr>
        <w:t>Carmines</w:t>
      </w:r>
      <w:r w:rsidRPr="00612DB1">
        <w:rPr>
          <w:rFonts w:hint="eastAsia"/>
          <w:szCs w:val="21"/>
        </w:rPr>
        <w:t>等，</w:t>
      </w:r>
      <w:r w:rsidRPr="00612DB1">
        <w:rPr>
          <w:rFonts w:hint="eastAsia"/>
          <w:szCs w:val="21"/>
        </w:rPr>
        <w:t>1979</w:t>
      </w:r>
      <w:r w:rsidRPr="00612DB1">
        <w:rPr>
          <w:rFonts w:hint="eastAsia"/>
          <w:szCs w:val="21"/>
        </w:rPr>
        <w:t>）来评定的。一般说来，若</w:t>
      </w:r>
      <w:r w:rsidRPr="00612DB1">
        <w:rPr>
          <w:szCs w:val="21"/>
        </w:rPr>
        <w:t>α</w:t>
      </w:r>
      <w:r w:rsidRPr="00612DB1">
        <w:rPr>
          <w:rFonts w:hint="eastAsia"/>
          <w:szCs w:val="21"/>
        </w:rPr>
        <w:t>＞</w:t>
      </w:r>
      <w:r w:rsidRPr="00612DB1">
        <w:rPr>
          <w:rFonts w:hint="eastAsia"/>
          <w:szCs w:val="21"/>
        </w:rPr>
        <w:t>0.60</w:t>
      </w:r>
      <w:r w:rsidRPr="00612DB1">
        <w:rPr>
          <w:rFonts w:hint="eastAsia"/>
          <w:szCs w:val="21"/>
        </w:rPr>
        <w:t>，就可以认为该量表的内部一致性是满意的。按此标准，</w:t>
      </w:r>
      <w:r w:rsidRPr="00612DB1">
        <w:rPr>
          <w:rFonts w:hint="eastAsia"/>
          <w:szCs w:val="21"/>
        </w:rPr>
        <w:t>FES-CV</w:t>
      </w:r>
      <w:r w:rsidRPr="00612DB1">
        <w:rPr>
          <w:rFonts w:hint="eastAsia"/>
          <w:szCs w:val="21"/>
        </w:rPr>
        <w:t>的四个分量表（亲密度、矛盾性、知识性和组织性）的内部一致性都很满意，三个分量表（成功性、娱乐性和控制性）的内部一致性稍差和三个分量表（独立性、道德宗教观和情感表达）的内部一致性很差。说明这四个有较好内部一致性的分量</w:t>
      </w:r>
      <w:proofErr w:type="gramStart"/>
      <w:r w:rsidRPr="00612DB1">
        <w:rPr>
          <w:rFonts w:hint="eastAsia"/>
          <w:szCs w:val="21"/>
        </w:rPr>
        <w:t>表项目</w:t>
      </w:r>
      <w:proofErr w:type="gramEnd"/>
      <w:r w:rsidRPr="00612DB1">
        <w:rPr>
          <w:rFonts w:hint="eastAsia"/>
          <w:szCs w:val="21"/>
        </w:rPr>
        <w:t>能对该分量表所评价的概念进行准确地测定；也就是说家庭亲密度、家庭矛盾性、家庭知识性和家庭组织性这些概念适合中国国情。相对来说，独立性、道德宗教观和情感表达这些概念</w:t>
      </w:r>
      <w:proofErr w:type="gramStart"/>
      <w:r w:rsidRPr="00612DB1">
        <w:rPr>
          <w:rFonts w:hint="eastAsia"/>
          <w:szCs w:val="21"/>
        </w:rPr>
        <w:t>不</w:t>
      </w:r>
      <w:proofErr w:type="gramEnd"/>
      <w:r w:rsidRPr="00612DB1">
        <w:rPr>
          <w:rFonts w:hint="eastAsia"/>
          <w:szCs w:val="21"/>
        </w:rPr>
        <w:t>适合于中国，或者即使它们本来适合，但却不能通过</w:t>
      </w:r>
      <w:r w:rsidRPr="00612DB1">
        <w:rPr>
          <w:rFonts w:hint="eastAsia"/>
          <w:szCs w:val="21"/>
        </w:rPr>
        <w:t>FES-CV</w:t>
      </w:r>
      <w:r w:rsidRPr="00612DB1">
        <w:rPr>
          <w:rFonts w:hint="eastAsia"/>
          <w:szCs w:val="21"/>
        </w:rPr>
        <w:t>第二次修订本的量表项目来进行充分的评价。</w:t>
      </w:r>
    </w:p>
    <w:p w:rsidR="00E05E12" w:rsidRPr="00612DB1" w:rsidRDefault="00E05E12" w:rsidP="00E05E12">
      <w:pPr>
        <w:widowControl/>
        <w:ind w:firstLineChars="171" w:firstLine="359"/>
        <w:rPr>
          <w:rFonts w:hint="eastAsia"/>
          <w:szCs w:val="21"/>
        </w:rPr>
      </w:pPr>
      <w:r w:rsidRPr="00612DB1">
        <w:rPr>
          <w:rFonts w:hint="eastAsia"/>
          <w:szCs w:val="21"/>
        </w:rPr>
        <w:t>独立性、道德宗教观和情感表达这三个分量表的内部一致性较差可能是由于文化差异所致。在西方国家家庭成员相对独立性（尤其是孩子）是一个核心问题，但在中国却显得并不那样重要。事实上，在中国家庭中，孩子的独立性常被看成是不受欢迎的事情。因此，评价中国家庭独立性这一概念的项目之间仅有微弱相关不足以为奇。在西方文化中，宗教信仰的程度与道德观紧密相联，但在中国大陆却不是这样。因此评价中国家庭道德观的重要性应按完全不同的标准来进行。同样，在中国家庭内表达意见和情感的方式也与西方不同，在家里相互之间的</w:t>
      </w:r>
      <w:proofErr w:type="gramStart"/>
      <w:r w:rsidRPr="00612DB1">
        <w:rPr>
          <w:rFonts w:hint="eastAsia"/>
          <w:szCs w:val="21"/>
        </w:rPr>
        <w:t>坦露</w:t>
      </w:r>
      <w:proofErr w:type="gramEnd"/>
      <w:r w:rsidRPr="00612DB1">
        <w:rPr>
          <w:rFonts w:hint="eastAsia"/>
          <w:szCs w:val="21"/>
        </w:rPr>
        <w:t>直率常被认为是不合适的，因而也需要对情感表达分量表的项目进行大量的修改以适合中国国情。</w:t>
      </w:r>
    </w:p>
    <w:p w:rsidR="00E05E12" w:rsidRPr="00612DB1" w:rsidRDefault="00E05E12" w:rsidP="00E05E12">
      <w:pPr>
        <w:widowControl/>
        <w:ind w:firstLineChars="171" w:firstLine="359"/>
        <w:rPr>
          <w:rFonts w:hint="eastAsia"/>
          <w:szCs w:val="21"/>
        </w:rPr>
      </w:pPr>
      <w:r w:rsidRPr="00612DB1">
        <w:rPr>
          <w:rFonts w:hint="eastAsia"/>
          <w:szCs w:val="21"/>
        </w:rPr>
        <w:t>将对照组家庭参试者得分与美国常模进行比较，发现两者之间大多数分量表的均分都有显著差异。中国家庭亲密度、成功性、道德宗教观和组织性比美国家庭要突出；而美国家庭的矛盾性、独立性、娱乐性和控制性比中国家庭要显得突出。除了控制性在美国家庭显得突出外，上述其他的差异与有关对美国和中国家庭的描述性资料结果相一致，但由于有些分量表的内部一致性较差，在解释这些差异时必须十分谨慎．此外，这些差异可能并非因处于两种文化的家庭的实际差别所致，可能是由于改变了</w:t>
      </w:r>
      <w:r w:rsidRPr="00612DB1">
        <w:rPr>
          <w:rFonts w:hint="eastAsia"/>
          <w:szCs w:val="21"/>
        </w:rPr>
        <w:t>FES-CV</w:t>
      </w:r>
      <w:r w:rsidRPr="00612DB1">
        <w:rPr>
          <w:rFonts w:hint="eastAsia"/>
          <w:szCs w:val="21"/>
        </w:rPr>
        <w:t>某些项目原文的意义，或中国参试者与西方参试者对</w:t>
      </w:r>
      <w:proofErr w:type="gramStart"/>
      <w:r w:rsidRPr="00612DB1">
        <w:rPr>
          <w:rFonts w:hint="eastAsia"/>
          <w:szCs w:val="21"/>
        </w:rPr>
        <w:t>同样项目</w:t>
      </w:r>
      <w:proofErr w:type="gramEnd"/>
      <w:r w:rsidRPr="00612DB1">
        <w:rPr>
          <w:rFonts w:hint="eastAsia"/>
          <w:szCs w:val="21"/>
        </w:rPr>
        <w:t>有不同的理解所致。</w:t>
      </w:r>
    </w:p>
    <w:p w:rsidR="00E05E12" w:rsidRPr="00612DB1" w:rsidRDefault="00E05E12" w:rsidP="00E05E12">
      <w:pPr>
        <w:pStyle w:val="4"/>
        <w:widowControl/>
        <w:rPr>
          <w:rFonts w:hint="eastAsia"/>
          <w:b w:val="0"/>
          <w:sz w:val="21"/>
          <w:szCs w:val="21"/>
        </w:rPr>
      </w:pPr>
      <w:r w:rsidRPr="00612DB1">
        <w:rPr>
          <w:rFonts w:hint="eastAsia"/>
          <w:b w:val="0"/>
          <w:sz w:val="21"/>
          <w:szCs w:val="21"/>
        </w:rPr>
        <w:t>量表的评分与分析</w:t>
      </w:r>
    </w:p>
    <w:p w:rsidR="00E05E12" w:rsidRPr="00612DB1" w:rsidRDefault="00E05E12" w:rsidP="00E05E12">
      <w:pPr>
        <w:widowControl/>
        <w:ind w:firstLineChars="171" w:firstLine="359"/>
        <w:rPr>
          <w:rFonts w:hint="eastAsia"/>
          <w:szCs w:val="21"/>
        </w:rPr>
      </w:pPr>
      <w:r w:rsidRPr="00612DB1">
        <w:rPr>
          <w:rFonts w:hint="eastAsia"/>
          <w:szCs w:val="21"/>
        </w:rPr>
        <w:t>所有</w:t>
      </w:r>
      <w:r w:rsidRPr="00612DB1">
        <w:rPr>
          <w:rFonts w:hint="eastAsia"/>
          <w:szCs w:val="21"/>
        </w:rPr>
        <w:t>90</w:t>
      </w:r>
      <w:r w:rsidRPr="00612DB1">
        <w:rPr>
          <w:rFonts w:hint="eastAsia"/>
          <w:szCs w:val="21"/>
        </w:rPr>
        <w:t>个项目按选择的答案来评分，若回答“是”评“</w:t>
      </w:r>
      <w:r w:rsidRPr="00612DB1">
        <w:rPr>
          <w:rFonts w:hint="eastAsia"/>
          <w:szCs w:val="21"/>
        </w:rPr>
        <w:t>1</w:t>
      </w:r>
      <w:r w:rsidRPr="00612DB1">
        <w:rPr>
          <w:rFonts w:hint="eastAsia"/>
          <w:szCs w:val="21"/>
        </w:rPr>
        <w:t>”分，若回答“否”则评为“</w:t>
      </w:r>
      <w:r w:rsidRPr="00612DB1">
        <w:rPr>
          <w:rFonts w:hint="eastAsia"/>
          <w:szCs w:val="21"/>
        </w:rPr>
        <w:t>2</w:t>
      </w:r>
      <w:r w:rsidRPr="00612DB1">
        <w:rPr>
          <w:rFonts w:hint="eastAsia"/>
          <w:szCs w:val="21"/>
        </w:rPr>
        <w:t>”分。然后按下列方法计算分量表得分（“</w:t>
      </w:r>
      <w:r w:rsidRPr="00612DB1">
        <w:rPr>
          <w:rFonts w:hint="eastAsia"/>
          <w:szCs w:val="21"/>
        </w:rPr>
        <w:t>I-X</w:t>
      </w:r>
      <w:r w:rsidRPr="00612DB1">
        <w:rPr>
          <w:rFonts w:hint="eastAsia"/>
          <w:szCs w:val="21"/>
        </w:rPr>
        <w:t>”；表示第</w:t>
      </w:r>
      <w:r w:rsidRPr="00612DB1">
        <w:rPr>
          <w:rFonts w:hint="eastAsia"/>
          <w:szCs w:val="21"/>
        </w:rPr>
        <w:t>"X"</w:t>
      </w:r>
      <w:r w:rsidRPr="00612DB1">
        <w:rPr>
          <w:rFonts w:hint="eastAsia"/>
          <w:szCs w:val="21"/>
        </w:rPr>
        <w:t>条项目的得分）。</w:t>
      </w:r>
    </w:p>
    <w:p w:rsidR="00E05E12" w:rsidRPr="00612DB1" w:rsidRDefault="00E05E12" w:rsidP="00E05E12">
      <w:pPr>
        <w:widowControl/>
        <w:ind w:firstLineChars="171" w:firstLine="359"/>
        <w:rPr>
          <w:rFonts w:hint="eastAsia"/>
          <w:szCs w:val="21"/>
        </w:rPr>
      </w:pPr>
      <w:r w:rsidRPr="00612DB1">
        <w:rPr>
          <w:rFonts w:hint="eastAsia"/>
          <w:szCs w:val="21"/>
        </w:rPr>
        <w:t>亲密度＝</w:t>
      </w:r>
      <w:r w:rsidRPr="00612DB1">
        <w:rPr>
          <w:rFonts w:hint="eastAsia"/>
          <w:szCs w:val="21"/>
        </w:rPr>
        <w:t>(I-11-1)</w:t>
      </w:r>
      <w:r w:rsidRPr="00612DB1">
        <w:rPr>
          <w:rFonts w:hint="eastAsia"/>
          <w:szCs w:val="21"/>
        </w:rPr>
        <w:t>＋（</w:t>
      </w:r>
      <w:r w:rsidRPr="00612DB1">
        <w:rPr>
          <w:rFonts w:hint="eastAsia"/>
          <w:szCs w:val="21"/>
        </w:rPr>
        <w:t>I-41-1</w:t>
      </w:r>
      <w:r w:rsidRPr="00612DB1">
        <w:rPr>
          <w:rFonts w:hint="eastAsia"/>
          <w:szCs w:val="21"/>
        </w:rPr>
        <w:t>）＋（</w:t>
      </w:r>
      <w:r w:rsidRPr="00612DB1">
        <w:rPr>
          <w:rFonts w:hint="eastAsia"/>
          <w:szCs w:val="21"/>
        </w:rPr>
        <w:t>I-61-1</w:t>
      </w:r>
      <w:r w:rsidRPr="00612DB1">
        <w:rPr>
          <w:rFonts w:hint="eastAsia"/>
          <w:szCs w:val="21"/>
        </w:rPr>
        <w:t>）</w:t>
      </w:r>
      <w:r w:rsidRPr="00612DB1">
        <w:rPr>
          <w:rFonts w:hint="eastAsia"/>
          <w:szCs w:val="21"/>
        </w:rPr>
        <w:t>-</w:t>
      </w:r>
      <w:r w:rsidRPr="00612DB1">
        <w:rPr>
          <w:rFonts w:hint="eastAsia"/>
          <w:szCs w:val="21"/>
        </w:rPr>
        <w:t>［（</w:t>
      </w:r>
      <w:r w:rsidRPr="00612DB1">
        <w:rPr>
          <w:rFonts w:hint="eastAsia"/>
          <w:szCs w:val="21"/>
        </w:rPr>
        <w:t>I-1-2</w:t>
      </w:r>
      <w:r w:rsidRPr="00612DB1">
        <w:rPr>
          <w:rFonts w:hint="eastAsia"/>
          <w:szCs w:val="21"/>
        </w:rPr>
        <w:t>）＋（</w:t>
      </w:r>
      <w:r w:rsidRPr="00612DB1">
        <w:rPr>
          <w:rFonts w:hint="eastAsia"/>
          <w:szCs w:val="21"/>
        </w:rPr>
        <w:t>I-21-2</w:t>
      </w:r>
      <w:r w:rsidRPr="00612DB1">
        <w:rPr>
          <w:rFonts w:hint="eastAsia"/>
          <w:szCs w:val="21"/>
        </w:rPr>
        <w:t>）＋（</w:t>
      </w:r>
      <w:r w:rsidRPr="00612DB1">
        <w:rPr>
          <w:rFonts w:hint="eastAsia"/>
          <w:szCs w:val="21"/>
        </w:rPr>
        <w:t>I-31-2</w:t>
      </w:r>
      <w:r w:rsidRPr="00612DB1">
        <w:rPr>
          <w:rFonts w:hint="eastAsia"/>
          <w:szCs w:val="21"/>
        </w:rPr>
        <w:t>）＋（</w:t>
      </w:r>
      <w:r w:rsidRPr="00612DB1">
        <w:rPr>
          <w:rFonts w:hint="eastAsia"/>
          <w:szCs w:val="21"/>
        </w:rPr>
        <w:t>I-51-2</w:t>
      </w:r>
      <w:r w:rsidRPr="00612DB1">
        <w:rPr>
          <w:rFonts w:hint="eastAsia"/>
          <w:szCs w:val="21"/>
        </w:rPr>
        <w:t>）＋（</w:t>
      </w:r>
      <w:r w:rsidRPr="00612DB1">
        <w:rPr>
          <w:rFonts w:hint="eastAsia"/>
          <w:szCs w:val="21"/>
        </w:rPr>
        <w:t>I-71-2</w:t>
      </w:r>
      <w:r w:rsidRPr="00612DB1">
        <w:rPr>
          <w:rFonts w:hint="eastAsia"/>
          <w:szCs w:val="21"/>
        </w:rPr>
        <w:t>）＋（</w:t>
      </w:r>
      <w:r w:rsidRPr="00612DB1">
        <w:rPr>
          <w:rFonts w:hint="eastAsia"/>
          <w:szCs w:val="21"/>
        </w:rPr>
        <w:t>I-81-2</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情感表达＝（</w:t>
      </w:r>
      <w:r w:rsidRPr="00612DB1">
        <w:rPr>
          <w:rFonts w:hint="eastAsia"/>
          <w:szCs w:val="21"/>
        </w:rPr>
        <w:t>I-2-1</w:t>
      </w:r>
      <w:r w:rsidRPr="00612DB1">
        <w:rPr>
          <w:rFonts w:hint="eastAsia"/>
          <w:szCs w:val="21"/>
        </w:rPr>
        <w:t>）＋</w:t>
      </w:r>
      <w:r w:rsidRPr="00612DB1">
        <w:rPr>
          <w:rFonts w:hint="eastAsia"/>
          <w:szCs w:val="21"/>
        </w:rPr>
        <w:t>(I-22-1)</w:t>
      </w:r>
      <w:r w:rsidRPr="00612DB1">
        <w:rPr>
          <w:rFonts w:hint="eastAsia"/>
          <w:szCs w:val="21"/>
        </w:rPr>
        <w:t>＋</w:t>
      </w:r>
      <w:r w:rsidRPr="00612DB1">
        <w:rPr>
          <w:rFonts w:hint="eastAsia"/>
          <w:szCs w:val="21"/>
        </w:rPr>
        <w:t>(I-52-1)</w:t>
      </w:r>
      <w:r w:rsidRPr="00612DB1">
        <w:rPr>
          <w:rFonts w:hint="eastAsia"/>
          <w:szCs w:val="21"/>
        </w:rPr>
        <w:t>＋</w:t>
      </w:r>
      <w:r w:rsidRPr="00612DB1">
        <w:rPr>
          <w:rFonts w:hint="eastAsia"/>
          <w:szCs w:val="21"/>
        </w:rPr>
        <w:t>(I-72-1)-</w:t>
      </w:r>
      <w:r w:rsidRPr="00612DB1">
        <w:rPr>
          <w:rFonts w:hint="eastAsia"/>
          <w:szCs w:val="21"/>
        </w:rPr>
        <w:t>〔</w:t>
      </w:r>
      <w:r w:rsidRPr="00612DB1">
        <w:rPr>
          <w:rFonts w:hint="eastAsia"/>
          <w:szCs w:val="21"/>
        </w:rPr>
        <w:t>(I-12-2)</w:t>
      </w:r>
      <w:r w:rsidRPr="00612DB1">
        <w:rPr>
          <w:rFonts w:hint="eastAsia"/>
          <w:szCs w:val="21"/>
        </w:rPr>
        <w:t>＋（</w:t>
      </w:r>
      <w:r w:rsidRPr="00612DB1">
        <w:rPr>
          <w:rFonts w:hint="eastAsia"/>
          <w:szCs w:val="21"/>
        </w:rPr>
        <w:t>I-32-2</w:t>
      </w:r>
      <w:r w:rsidRPr="00612DB1">
        <w:rPr>
          <w:rFonts w:hint="eastAsia"/>
          <w:szCs w:val="21"/>
        </w:rPr>
        <w:t>）＋（</w:t>
      </w:r>
      <w:r w:rsidRPr="00612DB1">
        <w:rPr>
          <w:rFonts w:hint="eastAsia"/>
          <w:szCs w:val="21"/>
        </w:rPr>
        <w:t>I-42-2</w:t>
      </w:r>
      <w:r w:rsidRPr="00612DB1">
        <w:rPr>
          <w:rFonts w:hint="eastAsia"/>
          <w:szCs w:val="21"/>
        </w:rPr>
        <w:t>）＋（</w:t>
      </w:r>
      <w:r w:rsidRPr="00612DB1">
        <w:rPr>
          <w:rFonts w:hint="eastAsia"/>
          <w:szCs w:val="21"/>
        </w:rPr>
        <w:t>I-62-2</w:t>
      </w:r>
      <w:r w:rsidRPr="00612DB1">
        <w:rPr>
          <w:rFonts w:hint="eastAsia"/>
          <w:szCs w:val="21"/>
        </w:rPr>
        <w:t>）＋</w:t>
      </w:r>
      <w:r w:rsidRPr="00612DB1">
        <w:rPr>
          <w:rFonts w:hint="eastAsia"/>
          <w:szCs w:val="21"/>
        </w:rPr>
        <w:t>(I-82-2)</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矛盾性＝（</w:t>
      </w:r>
      <w:r w:rsidRPr="00612DB1">
        <w:rPr>
          <w:rFonts w:hint="eastAsia"/>
          <w:szCs w:val="21"/>
        </w:rPr>
        <w:t>I-13-1</w:t>
      </w:r>
      <w:r w:rsidRPr="00612DB1">
        <w:rPr>
          <w:rFonts w:hint="eastAsia"/>
          <w:szCs w:val="21"/>
        </w:rPr>
        <w:t>）＋（</w:t>
      </w:r>
      <w:r w:rsidRPr="00612DB1">
        <w:rPr>
          <w:rFonts w:hint="eastAsia"/>
          <w:szCs w:val="21"/>
        </w:rPr>
        <w:t>I-33-1</w:t>
      </w:r>
      <w:r w:rsidRPr="00612DB1">
        <w:rPr>
          <w:rFonts w:hint="eastAsia"/>
          <w:szCs w:val="21"/>
        </w:rPr>
        <w:t>）＋（</w:t>
      </w:r>
      <w:r w:rsidRPr="00612DB1">
        <w:rPr>
          <w:rFonts w:hint="eastAsia"/>
          <w:szCs w:val="21"/>
        </w:rPr>
        <w:t>I-63-1</w:t>
      </w:r>
      <w:r w:rsidRPr="00612DB1">
        <w:rPr>
          <w:rFonts w:hint="eastAsia"/>
          <w:szCs w:val="21"/>
        </w:rPr>
        <w:t>）</w:t>
      </w:r>
      <w:r w:rsidRPr="00612DB1">
        <w:rPr>
          <w:rFonts w:hint="eastAsia"/>
          <w:szCs w:val="21"/>
        </w:rPr>
        <w:t>-</w:t>
      </w:r>
      <w:r w:rsidRPr="00612DB1">
        <w:rPr>
          <w:rFonts w:hint="eastAsia"/>
          <w:szCs w:val="21"/>
        </w:rPr>
        <w:t>〔（</w:t>
      </w:r>
      <w:r w:rsidRPr="00612DB1">
        <w:rPr>
          <w:rFonts w:hint="eastAsia"/>
          <w:szCs w:val="21"/>
        </w:rPr>
        <w:t>I-3-2</w:t>
      </w:r>
      <w:r w:rsidRPr="00612DB1">
        <w:rPr>
          <w:rFonts w:hint="eastAsia"/>
          <w:szCs w:val="21"/>
        </w:rPr>
        <w:t>）＋（</w:t>
      </w:r>
      <w:r w:rsidRPr="00612DB1">
        <w:rPr>
          <w:rFonts w:hint="eastAsia"/>
          <w:szCs w:val="21"/>
        </w:rPr>
        <w:t>I-23-2</w:t>
      </w:r>
      <w:r w:rsidRPr="00612DB1">
        <w:rPr>
          <w:rFonts w:hint="eastAsia"/>
          <w:szCs w:val="21"/>
        </w:rPr>
        <w:t>）＋（</w:t>
      </w:r>
      <w:r w:rsidRPr="00612DB1">
        <w:rPr>
          <w:rFonts w:hint="eastAsia"/>
          <w:szCs w:val="21"/>
        </w:rPr>
        <w:t>I-43-2</w:t>
      </w:r>
      <w:r w:rsidRPr="00612DB1">
        <w:rPr>
          <w:rFonts w:hint="eastAsia"/>
          <w:szCs w:val="21"/>
        </w:rPr>
        <w:t>）＋（</w:t>
      </w:r>
      <w:r w:rsidRPr="00612DB1">
        <w:rPr>
          <w:rFonts w:hint="eastAsia"/>
          <w:szCs w:val="21"/>
        </w:rPr>
        <w:t>I-53-2</w:t>
      </w:r>
      <w:r w:rsidRPr="00612DB1">
        <w:rPr>
          <w:rFonts w:hint="eastAsia"/>
          <w:szCs w:val="21"/>
        </w:rPr>
        <w:t>）＋（</w:t>
      </w:r>
      <w:r w:rsidRPr="00612DB1">
        <w:rPr>
          <w:rFonts w:hint="eastAsia"/>
          <w:szCs w:val="21"/>
        </w:rPr>
        <w:t>I-73-2</w:t>
      </w:r>
      <w:r w:rsidRPr="00612DB1">
        <w:rPr>
          <w:rFonts w:hint="eastAsia"/>
          <w:szCs w:val="21"/>
        </w:rPr>
        <w:t>）＋（</w:t>
      </w:r>
      <w:r w:rsidRPr="00612DB1">
        <w:rPr>
          <w:rFonts w:hint="eastAsia"/>
          <w:szCs w:val="21"/>
        </w:rPr>
        <w:t>I-83-2</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独立性</w:t>
      </w:r>
      <w:r w:rsidRPr="00612DB1">
        <w:rPr>
          <w:rFonts w:hint="eastAsia"/>
          <w:szCs w:val="21"/>
        </w:rPr>
        <w:t>= (I-r4-1)</w:t>
      </w:r>
      <w:r w:rsidRPr="00612DB1">
        <w:rPr>
          <w:rFonts w:hint="eastAsia"/>
          <w:szCs w:val="21"/>
        </w:rPr>
        <w:t>＋</w:t>
      </w:r>
      <w:r w:rsidRPr="00612DB1">
        <w:rPr>
          <w:rFonts w:hint="eastAsia"/>
          <w:szCs w:val="21"/>
        </w:rPr>
        <w:t>(I-54-1)-</w:t>
      </w:r>
      <w:r w:rsidRPr="00612DB1">
        <w:rPr>
          <w:rFonts w:hint="eastAsia"/>
          <w:szCs w:val="21"/>
        </w:rPr>
        <w:t>［</w:t>
      </w:r>
      <w:r w:rsidRPr="00612DB1">
        <w:rPr>
          <w:rFonts w:hint="eastAsia"/>
          <w:szCs w:val="21"/>
        </w:rPr>
        <w:t>(I-14-2)</w:t>
      </w:r>
      <w:r w:rsidRPr="00612DB1">
        <w:rPr>
          <w:rFonts w:hint="eastAsia"/>
          <w:szCs w:val="21"/>
        </w:rPr>
        <w:t>＋</w:t>
      </w:r>
      <w:r w:rsidRPr="00612DB1">
        <w:rPr>
          <w:rFonts w:hint="eastAsia"/>
          <w:szCs w:val="21"/>
        </w:rPr>
        <w:t>(I-24-2)</w:t>
      </w:r>
      <w:r w:rsidRPr="00612DB1">
        <w:rPr>
          <w:rFonts w:hint="eastAsia"/>
          <w:szCs w:val="21"/>
        </w:rPr>
        <w:t>＋（</w:t>
      </w:r>
      <w:r w:rsidRPr="00612DB1">
        <w:rPr>
          <w:rFonts w:hint="eastAsia"/>
          <w:szCs w:val="21"/>
        </w:rPr>
        <w:t>I-34-2</w:t>
      </w:r>
      <w:r w:rsidRPr="00612DB1">
        <w:rPr>
          <w:rFonts w:hint="eastAsia"/>
          <w:szCs w:val="21"/>
        </w:rPr>
        <w:t>）＋（</w:t>
      </w:r>
      <w:r w:rsidRPr="00612DB1">
        <w:rPr>
          <w:rFonts w:hint="eastAsia"/>
          <w:szCs w:val="21"/>
        </w:rPr>
        <w:t>I-44-2</w:t>
      </w:r>
      <w:r w:rsidRPr="00612DB1">
        <w:rPr>
          <w:rFonts w:hint="eastAsia"/>
          <w:szCs w:val="21"/>
        </w:rPr>
        <w:t>）＋</w:t>
      </w:r>
      <w:r w:rsidRPr="00612DB1">
        <w:rPr>
          <w:rFonts w:hint="eastAsia"/>
          <w:szCs w:val="21"/>
        </w:rPr>
        <w:t>(I-64-2)</w:t>
      </w:r>
      <w:r w:rsidRPr="00612DB1">
        <w:rPr>
          <w:rFonts w:hint="eastAsia"/>
          <w:szCs w:val="21"/>
        </w:rPr>
        <w:t>＋（</w:t>
      </w:r>
      <w:r w:rsidRPr="00612DB1">
        <w:rPr>
          <w:rFonts w:hint="eastAsia"/>
          <w:szCs w:val="21"/>
        </w:rPr>
        <w:t>I-74-2</w:t>
      </w:r>
      <w:r w:rsidRPr="00612DB1">
        <w:rPr>
          <w:rFonts w:hint="eastAsia"/>
          <w:szCs w:val="21"/>
        </w:rPr>
        <w:t>）＋（</w:t>
      </w:r>
      <w:r w:rsidRPr="00612DB1">
        <w:rPr>
          <w:rFonts w:hint="eastAsia"/>
          <w:szCs w:val="21"/>
        </w:rPr>
        <w:t>I-84-2</w:t>
      </w:r>
      <w:r w:rsidRPr="00612DB1">
        <w:rPr>
          <w:rFonts w:hint="eastAsia"/>
          <w:szCs w:val="21"/>
        </w:rPr>
        <w:t>）</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成功性＝（</w:t>
      </w:r>
      <w:r w:rsidRPr="00612DB1">
        <w:rPr>
          <w:rFonts w:hint="eastAsia"/>
          <w:szCs w:val="21"/>
        </w:rPr>
        <w:t>I-55-1</w:t>
      </w:r>
      <w:r w:rsidRPr="00612DB1">
        <w:rPr>
          <w:rFonts w:hint="eastAsia"/>
          <w:szCs w:val="21"/>
        </w:rPr>
        <w:t>）＋</w:t>
      </w:r>
      <w:r w:rsidRPr="00612DB1">
        <w:rPr>
          <w:rFonts w:hint="eastAsia"/>
          <w:szCs w:val="21"/>
        </w:rPr>
        <w:t>(I-65-1)-</w:t>
      </w:r>
      <w:r w:rsidRPr="00612DB1">
        <w:rPr>
          <w:rFonts w:hint="eastAsia"/>
          <w:szCs w:val="21"/>
        </w:rPr>
        <w:t>［（</w:t>
      </w:r>
      <w:r w:rsidRPr="00612DB1">
        <w:rPr>
          <w:rFonts w:hint="eastAsia"/>
          <w:szCs w:val="21"/>
        </w:rPr>
        <w:t>I-5-2</w:t>
      </w:r>
      <w:r w:rsidRPr="00612DB1">
        <w:rPr>
          <w:rFonts w:hint="eastAsia"/>
          <w:szCs w:val="21"/>
        </w:rPr>
        <w:t>）</w:t>
      </w:r>
      <w:r w:rsidRPr="00612DB1">
        <w:rPr>
          <w:rFonts w:hint="eastAsia"/>
          <w:szCs w:val="21"/>
        </w:rPr>
        <w:t>-</w:t>
      </w:r>
      <w:r w:rsidRPr="00612DB1">
        <w:rPr>
          <w:rFonts w:hint="eastAsia"/>
          <w:szCs w:val="21"/>
        </w:rPr>
        <w:t>（</w:t>
      </w:r>
      <w:r w:rsidRPr="00612DB1">
        <w:rPr>
          <w:rFonts w:hint="eastAsia"/>
          <w:szCs w:val="21"/>
        </w:rPr>
        <w:t>I-15-2</w:t>
      </w:r>
      <w:r w:rsidRPr="00612DB1">
        <w:rPr>
          <w:rFonts w:hint="eastAsia"/>
          <w:szCs w:val="21"/>
        </w:rPr>
        <w:t>）＋（</w:t>
      </w:r>
      <w:r w:rsidRPr="00612DB1">
        <w:rPr>
          <w:rFonts w:hint="eastAsia"/>
          <w:szCs w:val="21"/>
        </w:rPr>
        <w:t>I-25-2</w:t>
      </w:r>
      <w:r w:rsidRPr="00612DB1">
        <w:rPr>
          <w:rFonts w:hint="eastAsia"/>
          <w:szCs w:val="21"/>
        </w:rPr>
        <w:t>）＋</w:t>
      </w:r>
      <w:r w:rsidRPr="00612DB1">
        <w:rPr>
          <w:rFonts w:hint="eastAsia"/>
          <w:szCs w:val="21"/>
        </w:rPr>
        <w:t>(I-35-2)</w:t>
      </w:r>
      <w:r w:rsidRPr="00612DB1">
        <w:rPr>
          <w:rFonts w:hint="eastAsia"/>
          <w:szCs w:val="21"/>
        </w:rPr>
        <w:t>＋（</w:t>
      </w:r>
      <w:r w:rsidRPr="00612DB1">
        <w:rPr>
          <w:rFonts w:hint="eastAsia"/>
          <w:szCs w:val="21"/>
        </w:rPr>
        <w:t>I-45-2</w:t>
      </w:r>
      <w:r w:rsidRPr="00612DB1">
        <w:rPr>
          <w:rFonts w:hint="eastAsia"/>
          <w:szCs w:val="21"/>
        </w:rPr>
        <w:t>）＋</w:t>
      </w:r>
      <w:r w:rsidRPr="00612DB1">
        <w:rPr>
          <w:rFonts w:hint="eastAsia"/>
          <w:szCs w:val="21"/>
        </w:rPr>
        <w:t>(I-75-2)</w:t>
      </w:r>
      <w:r w:rsidRPr="00612DB1">
        <w:rPr>
          <w:rFonts w:hint="eastAsia"/>
          <w:szCs w:val="21"/>
        </w:rPr>
        <w:t>＋（</w:t>
      </w:r>
      <w:r w:rsidRPr="00612DB1">
        <w:rPr>
          <w:rFonts w:hint="eastAsia"/>
          <w:szCs w:val="21"/>
        </w:rPr>
        <w:t>I-85-2</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知识性＝</w:t>
      </w:r>
      <w:r w:rsidRPr="00612DB1">
        <w:rPr>
          <w:rFonts w:hint="eastAsia"/>
          <w:szCs w:val="21"/>
        </w:rPr>
        <w:t>(I-16-1)</w:t>
      </w:r>
      <w:r w:rsidRPr="00612DB1">
        <w:rPr>
          <w:rFonts w:hint="eastAsia"/>
          <w:szCs w:val="21"/>
        </w:rPr>
        <w:t>＋</w:t>
      </w:r>
      <w:r w:rsidRPr="00612DB1">
        <w:rPr>
          <w:rFonts w:hint="eastAsia"/>
          <w:szCs w:val="21"/>
        </w:rPr>
        <w:t>(I-36-1)</w:t>
      </w:r>
      <w:r w:rsidRPr="00612DB1">
        <w:rPr>
          <w:rFonts w:hint="eastAsia"/>
          <w:szCs w:val="21"/>
        </w:rPr>
        <w:t>＋</w:t>
      </w:r>
      <w:r w:rsidRPr="00612DB1">
        <w:rPr>
          <w:rFonts w:hint="eastAsia"/>
          <w:szCs w:val="21"/>
        </w:rPr>
        <w:t>(I-46-1)</w:t>
      </w:r>
      <w:r w:rsidRPr="00612DB1">
        <w:rPr>
          <w:rFonts w:hint="eastAsia"/>
          <w:szCs w:val="21"/>
        </w:rPr>
        <w:t>＋</w:t>
      </w:r>
      <w:r w:rsidRPr="00612DB1">
        <w:rPr>
          <w:rFonts w:hint="eastAsia"/>
          <w:szCs w:val="21"/>
        </w:rPr>
        <w:t>(I-16-1)-</w:t>
      </w:r>
      <w:r w:rsidRPr="00612DB1">
        <w:rPr>
          <w:rFonts w:hint="eastAsia"/>
          <w:szCs w:val="21"/>
        </w:rPr>
        <w:t>［（</w:t>
      </w:r>
      <w:r w:rsidRPr="00612DB1">
        <w:rPr>
          <w:rFonts w:hint="eastAsia"/>
          <w:szCs w:val="21"/>
        </w:rPr>
        <w:t>I-6-2</w:t>
      </w:r>
      <w:r w:rsidRPr="00612DB1">
        <w:rPr>
          <w:rFonts w:hint="eastAsia"/>
          <w:szCs w:val="21"/>
        </w:rPr>
        <w:t>）＋（</w:t>
      </w:r>
      <w:r w:rsidRPr="00612DB1">
        <w:rPr>
          <w:rFonts w:hint="eastAsia"/>
          <w:szCs w:val="21"/>
        </w:rPr>
        <w:t>I-26-2</w:t>
      </w:r>
      <w:r w:rsidRPr="00612DB1">
        <w:rPr>
          <w:rFonts w:hint="eastAsia"/>
          <w:szCs w:val="21"/>
        </w:rPr>
        <w:t>）＋</w:t>
      </w:r>
      <w:r w:rsidRPr="00612DB1">
        <w:rPr>
          <w:rFonts w:hint="eastAsia"/>
          <w:szCs w:val="21"/>
        </w:rPr>
        <w:t>(I-56-2)</w:t>
      </w:r>
      <w:r w:rsidRPr="00612DB1">
        <w:rPr>
          <w:rFonts w:hint="eastAsia"/>
          <w:szCs w:val="21"/>
        </w:rPr>
        <w:t>＋（</w:t>
      </w:r>
      <w:r w:rsidRPr="00612DB1">
        <w:rPr>
          <w:rFonts w:hint="eastAsia"/>
          <w:szCs w:val="21"/>
        </w:rPr>
        <w:t>I-66-2</w:t>
      </w:r>
      <w:r w:rsidRPr="00612DB1">
        <w:rPr>
          <w:rFonts w:hint="eastAsia"/>
          <w:szCs w:val="21"/>
        </w:rPr>
        <w:t>）＋（</w:t>
      </w:r>
      <w:r w:rsidRPr="00612DB1">
        <w:rPr>
          <w:rFonts w:hint="eastAsia"/>
          <w:szCs w:val="21"/>
        </w:rPr>
        <w:t>I-86-2</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娱乐性＝</w:t>
      </w:r>
      <w:r w:rsidRPr="00612DB1">
        <w:rPr>
          <w:rFonts w:hint="eastAsia"/>
          <w:szCs w:val="21"/>
        </w:rPr>
        <w:t>(I-7-1)</w:t>
      </w:r>
      <w:r w:rsidRPr="00612DB1">
        <w:rPr>
          <w:rFonts w:hint="eastAsia"/>
          <w:szCs w:val="21"/>
        </w:rPr>
        <w:t>＋</w:t>
      </w:r>
      <w:r w:rsidRPr="00612DB1">
        <w:rPr>
          <w:rFonts w:hint="eastAsia"/>
          <w:szCs w:val="21"/>
        </w:rPr>
        <w:t>(I-27-2)</w:t>
      </w:r>
      <w:r w:rsidRPr="00612DB1">
        <w:rPr>
          <w:rFonts w:hint="eastAsia"/>
          <w:szCs w:val="21"/>
        </w:rPr>
        <w:t>＋</w:t>
      </w:r>
      <w:r w:rsidRPr="00612DB1">
        <w:rPr>
          <w:rFonts w:hint="eastAsia"/>
          <w:szCs w:val="21"/>
        </w:rPr>
        <w:t>(I-57-1)</w:t>
      </w:r>
      <w:r w:rsidRPr="00612DB1">
        <w:rPr>
          <w:rFonts w:hint="eastAsia"/>
          <w:szCs w:val="21"/>
        </w:rPr>
        <w:t>＋（</w:t>
      </w:r>
      <w:r w:rsidRPr="00612DB1">
        <w:rPr>
          <w:rFonts w:hint="eastAsia"/>
          <w:szCs w:val="21"/>
        </w:rPr>
        <w:t>I-87-1</w:t>
      </w:r>
      <w:r w:rsidRPr="00612DB1">
        <w:rPr>
          <w:rFonts w:hint="eastAsia"/>
          <w:szCs w:val="21"/>
        </w:rPr>
        <w:t>）</w:t>
      </w:r>
      <w:r w:rsidRPr="00612DB1">
        <w:rPr>
          <w:rFonts w:hint="eastAsia"/>
          <w:szCs w:val="21"/>
        </w:rPr>
        <w:t>-</w:t>
      </w:r>
      <w:r w:rsidRPr="00612DB1">
        <w:rPr>
          <w:rFonts w:hint="eastAsia"/>
          <w:szCs w:val="21"/>
        </w:rPr>
        <w:t>［（</w:t>
      </w:r>
      <w:r w:rsidRPr="00612DB1">
        <w:rPr>
          <w:rFonts w:hint="eastAsia"/>
          <w:szCs w:val="21"/>
        </w:rPr>
        <w:t>I-17-2</w:t>
      </w:r>
      <w:r w:rsidRPr="00612DB1">
        <w:rPr>
          <w:rFonts w:hint="eastAsia"/>
          <w:szCs w:val="21"/>
        </w:rPr>
        <w:t>）＋（</w:t>
      </w:r>
      <w:r w:rsidRPr="00612DB1">
        <w:rPr>
          <w:rFonts w:hint="eastAsia"/>
          <w:szCs w:val="21"/>
        </w:rPr>
        <w:t>I-37-2</w:t>
      </w:r>
      <w:r w:rsidRPr="00612DB1">
        <w:rPr>
          <w:rFonts w:hint="eastAsia"/>
          <w:szCs w:val="21"/>
        </w:rPr>
        <w:t>）＋（</w:t>
      </w:r>
      <w:r w:rsidRPr="00612DB1">
        <w:rPr>
          <w:rFonts w:hint="eastAsia"/>
          <w:szCs w:val="21"/>
        </w:rPr>
        <w:t>I-47-2</w:t>
      </w:r>
      <w:r w:rsidRPr="00612DB1">
        <w:rPr>
          <w:rFonts w:hint="eastAsia"/>
          <w:szCs w:val="21"/>
        </w:rPr>
        <w:t>）＋（</w:t>
      </w:r>
      <w:r w:rsidRPr="00612DB1">
        <w:rPr>
          <w:rFonts w:hint="eastAsia"/>
          <w:szCs w:val="21"/>
        </w:rPr>
        <w:t>I-67-2</w:t>
      </w:r>
      <w:r w:rsidRPr="00612DB1">
        <w:rPr>
          <w:rFonts w:hint="eastAsia"/>
          <w:szCs w:val="21"/>
        </w:rPr>
        <w:t>）＋（</w:t>
      </w:r>
      <w:r w:rsidRPr="00612DB1">
        <w:rPr>
          <w:rFonts w:hint="eastAsia"/>
          <w:szCs w:val="21"/>
        </w:rPr>
        <w:t>I-77-2</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lastRenderedPageBreak/>
        <w:t>道德宗教观＝（</w:t>
      </w:r>
      <w:smartTag w:uri="urn:schemas-microsoft-com:office:smarttags" w:element="chsdate">
        <w:smartTagPr>
          <w:attr w:name="Year" w:val="2001"/>
          <w:attr w:name="Month" w:val="1"/>
          <w:attr w:name="Day" w:val="18"/>
          <w:attr w:name="IsLunarDate" w:val="False"/>
          <w:attr w:name="IsROCDate" w:val="False"/>
        </w:smartTagPr>
        <w:r w:rsidRPr="00612DB1">
          <w:rPr>
            <w:rFonts w:hint="eastAsia"/>
            <w:szCs w:val="21"/>
          </w:rPr>
          <w:t>1- 18-1</w:t>
        </w:r>
      </w:smartTag>
      <w:r w:rsidRPr="00612DB1">
        <w:rPr>
          <w:rFonts w:hint="eastAsia"/>
          <w:szCs w:val="21"/>
        </w:rPr>
        <w:t>）＋</w:t>
      </w:r>
      <w:r w:rsidRPr="00612DB1">
        <w:rPr>
          <w:rFonts w:hint="eastAsia"/>
          <w:szCs w:val="21"/>
        </w:rPr>
        <w:t>(I-38-1)</w:t>
      </w:r>
      <w:r w:rsidRPr="00612DB1">
        <w:rPr>
          <w:rFonts w:hint="eastAsia"/>
          <w:szCs w:val="21"/>
        </w:rPr>
        <w:t>＋</w:t>
      </w:r>
      <w:r w:rsidRPr="00612DB1">
        <w:rPr>
          <w:rFonts w:hint="eastAsia"/>
          <w:szCs w:val="21"/>
        </w:rPr>
        <w:t>(I-88-1)-</w:t>
      </w:r>
      <w:r w:rsidRPr="00612DB1">
        <w:rPr>
          <w:rFonts w:hint="eastAsia"/>
          <w:szCs w:val="21"/>
        </w:rPr>
        <w:t>［（</w:t>
      </w:r>
      <w:r w:rsidRPr="00612DB1">
        <w:rPr>
          <w:rFonts w:hint="eastAsia"/>
          <w:szCs w:val="21"/>
        </w:rPr>
        <w:t>I-8-2</w:t>
      </w:r>
      <w:r w:rsidRPr="00612DB1">
        <w:rPr>
          <w:rFonts w:hint="eastAsia"/>
          <w:szCs w:val="21"/>
        </w:rPr>
        <w:t>）＋（</w:t>
      </w:r>
      <w:r w:rsidRPr="00612DB1">
        <w:rPr>
          <w:rFonts w:hint="eastAsia"/>
          <w:szCs w:val="21"/>
        </w:rPr>
        <w:t>I-28-2</w:t>
      </w:r>
      <w:r w:rsidRPr="00612DB1">
        <w:rPr>
          <w:rFonts w:hint="eastAsia"/>
          <w:szCs w:val="21"/>
        </w:rPr>
        <w:t>）＋</w:t>
      </w:r>
      <w:r w:rsidRPr="00612DB1">
        <w:rPr>
          <w:rFonts w:hint="eastAsia"/>
          <w:szCs w:val="21"/>
        </w:rPr>
        <w:t>(I-48-2)</w:t>
      </w:r>
      <w:r w:rsidRPr="00612DB1">
        <w:rPr>
          <w:rFonts w:hint="eastAsia"/>
          <w:szCs w:val="21"/>
        </w:rPr>
        <w:t>＋（</w:t>
      </w:r>
      <w:r w:rsidRPr="00612DB1">
        <w:rPr>
          <w:rFonts w:hint="eastAsia"/>
          <w:szCs w:val="21"/>
        </w:rPr>
        <w:t>I-58-2</w:t>
      </w:r>
      <w:r w:rsidRPr="00612DB1">
        <w:rPr>
          <w:rFonts w:hint="eastAsia"/>
          <w:szCs w:val="21"/>
        </w:rPr>
        <w:t>）＋（</w:t>
      </w:r>
      <w:r w:rsidRPr="00612DB1">
        <w:rPr>
          <w:rFonts w:hint="eastAsia"/>
          <w:szCs w:val="21"/>
        </w:rPr>
        <w:t>I-58-2</w:t>
      </w:r>
      <w:r w:rsidRPr="00612DB1">
        <w:rPr>
          <w:rFonts w:hint="eastAsia"/>
          <w:szCs w:val="21"/>
        </w:rPr>
        <w:t>）＋（</w:t>
      </w:r>
      <w:r w:rsidRPr="00612DB1">
        <w:rPr>
          <w:rFonts w:hint="eastAsia"/>
          <w:szCs w:val="21"/>
        </w:rPr>
        <w:t>I-68-2</w:t>
      </w:r>
      <w:r w:rsidRPr="00612DB1">
        <w:rPr>
          <w:rFonts w:hint="eastAsia"/>
          <w:szCs w:val="21"/>
        </w:rPr>
        <w:t>）＋（</w:t>
      </w:r>
      <w:r w:rsidRPr="00612DB1">
        <w:rPr>
          <w:rFonts w:hint="eastAsia"/>
          <w:szCs w:val="21"/>
        </w:rPr>
        <w:t>I-78-2</w:t>
      </w:r>
      <w:r w:rsidRPr="00612DB1">
        <w:rPr>
          <w:rFonts w:hint="eastAsia"/>
          <w:szCs w:val="21"/>
        </w:rPr>
        <w:t>）</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组织性＝</w:t>
      </w:r>
      <w:r w:rsidRPr="00612DB1">
        <w:rPr>
          <w:rFonts w:hint="eastAsia"/>
          <w:szCs w:val="21"/>
        </w:rPr>
        <w:t>(I-29-1)</w:t>
      </w:r>
      <w:r w:rsidRPr="00612DB1">
        <w:rPr>
          <w:rFonts w:hint="eastAsia"/>
          <w:szCs w:val="21"/>
        </w:rPr>
        <w:t>＋</w:t>
      </w:r>
      <w:r w:rsidRPr="00612DB1">
        <w:rPr>
          <w:rFonts w:hint="eastAsia"/>
          <w:szCs w:val="21"/>
        </w:rPr>
        <w:t>(I-v49-1)</w:t>
      </w:r>
      <w:r w:rsidRPr="00612DB1">
        <w:rPr>
          <w:rFonts w:hint="eastAsia"/>
          <w:szCs w:val="21"/>
        </w:rPr>
        <w:t>＋</w:t>
      </w:r>
      <w:r w:rsidRPr="00612DB1">
        <w:rPr>
          <w:rFonts w:hint="eastAsia"/>
          <w:szCs w:val="21"/>
        </w:rPr>
        <w:t>(1-79-1)-</w:t>
      </w:r>
      <w:r w:rsidRPr="00612DB1">
        <w:rPr>
          <w:rFonts w:hint="eastAsia"/>
          <w:szCs w:val="21"/>
        </w:rPr>
        <w:t>［</w:t>
      </w:r>
      <w:r w:rsidRPr="00612DB1">
        <w:rPr>
          <w:rFonts w:hint="eastAsia"/>
          <w:szCs w:val="21"/>
        </w:rPr>
        <w:t>I-19-2</w:t>
      </w:r>
      <w:r w:rsidRPr="00612DB1">
        <w:rPr>
          <w:rFonts w:hint="eastAsia"/>
          <w:szCs w:val="21"/>
        </w:rPr>
        <w:t>］＋</w:t>
      </w:r>
      <w:r w:rsidRPr="00612DB1">
        <w:rPr>
          <w:rFonts w:hint="eastAsia"/>
          <w:szCs w:val="21"/>
        </w:rPr>
        <w:t>(I-39-2)</w:t>
      </w:r>
      <w:r w:rsidRPr="00612DB1">
        <w:rPr>
          <w:rFonts w:hint="eastAsia"/>
          <w:szCs w:val="21"/>
        </w:rPr>
        <w:t>＋</w:t>
      </w:r>
      <w:r w:rsidRPr="00612DB1">
        <w:rPr>
          <w:rFonts w:hint="eastAsia"/>
          <w:szCs w:val="21"/>
        </w:rPr>
        <w:t>(I-59-2)</w:t>
      </w:r>
      <w:r w:rsidRPr="00612DB1">
        <w:rPr>
          <w:rFonts w:hint="eastAsia"/>
          <w:szCs w:val="21"/>
        </w:rPr>
        <w:t>＋</w:t>
      </w:r>
      <w:r w:rsidRPr="00612DB1">
        <w:rPr>
          <w:rFonts w:hint="eastAsia"/>
          <w:szCs w:val="21"/>
        </w:rPr>
        <w:t>(I-69-2)</w:t>
      </w:r>
      <w:r w:rsidRPr="00612DB1">
        <w:rPr>
          <w:rFonts w:hint="eastAsia"/>
          <w:szCs w:val="21"/>
        </w:rPr>
        <w:t>＋（</w:t>
      </w:r>
      <w:r w:rsidRPr="00612DB1">
        <w:rPr>
          <w:rFonts w:hint="eastAsia"/>
          <w:szCs w:val="21"/>
        </w:rPr>
        <w:t>I-89-2</w:t>
      </w:r>
      <w:r w:rsidRPr="00612DB1">
        <w:rPr>
          <w:rFonts w:hint="eastAsia"/>
          <w:szCs w:val="21"/>
        </w:rPr>
        <w:t>）</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控制性＝</w:t>
      </w:r>
      <w:r w:rsidRPr="00612DB1">
        <w:rPr>
          <w:rFonts w:hint="eastAsia"/>
          <w:szCs w:val="21"/>
        </w:rPr>
        <w:t>(I-10</w:t>
      </w:r>
      <w:r w:rsidRPr="00612DB1">
        <w:rPr>
          <w:rFonts w:hint="eastAsia"/>
          <w:szCs w:val="21"/>
        </w:rPr>
        <w:t>下</w:t>
      </w:r>
      <w:r w:rsidRPr="00612DB1">
        <w:rPr>
          <w:rFonts w:hint="eastAsia"/>
          <w:szCs w:val="21"/>
        </w:rPr>
        <w:t>1</w:t>
      </w:r>
      <w:r w:rsidRPr="00612DB1">
        <w:rPr>
          <w:rFonts w:hint="eastAsia"/>
          <w:szCs w:val="21"/>
        </w:rPr>
        <w:t>）＋</w:t>
      </w:r>
      <w:r w:rsidRPr="00612DB1">
        <w:rPr>
          <w:rFonts w:hint="eastAsia"/>
          <w:szCs w:val="21"/>
        </w:rPr>
        <w:t>(I-v20-1</w:t>
      </w:r>
      <w:r w:rsidRPr="00612DB1">
        <w:rPr>
          <w:rFonts w:hint="eastAsia"/>
          <w:szCs w:val="21"/>
        </w:rPr>
        <w:t>）＋</w:t>
      </w:r>
      <w:r w:rsidRPr="00612DB1">
        <w:rPr>
          <w:rFonts w:hint="eastAsia"/>
          <w:szCs w:val="21"/>
        </w:rPr>
        <w:t>(I-60-1</w:t>
      </w:r>
      <w:r w:rsidRPr="00612DB1">
        <w:rPr>
          <w:rFonts w:hint="eastAsia"/>
          <w:szCs w:val="21"/>
        </w:rPr>
        <w:t>）＋（</w:t>
      </w:r>
      <w:r w:rsidRPr="00612DB1">
        <w:rPr>
          <w:rFonts w:hint="eastAsia"/>
          <w:szCs w:val="21"/>
        </w:rPr>
        <w:t>I-70-1</w:t>
      </w:r>
      <w:r w:rsidRPr="00612DB1">
        <w:rPr>
          <w:rFonts w:hint="eastAsia"/>
          <w:szCs w:val="21"/>
        </w:rPr>
        <w:t>）</w:t>
      </w:r>
      <w:r w:rsidRPr="00612DB1">
        <w:rPr>
          <w:rFonts w:hint="eastAsia"/>
          <w:szCs w:val="21"/>
        </w:rPr>
        <w:t>-</w:t>
      </w:r>
      <w:r w:rsidRPr="00612DB1">
        <w:rPr>
          <w:rFonts w:hint="eastAsia"/>
          <w:szCs w:val="21"/>
        </w:rPr>
        <w:t>［（</w:t>
      </w:r>
      <w:r w:rsidRPr="00612DB1">
        <w:rPr>
          <w:rFonts w:hint="eastAsia"/>
          <w:szCs w:val="21"/>
        </w:rPr>
        <w:t>I-30-2</w:t>
      </w:r>
      <w:r w:rsidRPr="00612DB1">
        <w:rPr>
          <w:rFonts w:hint="eastAsia"/>
          <w:szCs w:val="21"/>
        </w:rPr>
        <w:t>）＋（</w:t>
      </w:r>
      <w:r w:rsidRPr="00612DB1">
        <w:rPr>
          <w:rFonts w:hint="eastAsia"/>
          <w:szCs w:val="21"/>
        </w:rPr>
        <w:t>I-40-2</w:t>
      </w:r>
      <w:r w:rsidRPr="00612DB1">
        <w:rPr>
          <w:rFonts w:hint="eastAsia"/>
          <w:szCs w:val="21"/>
        </w:rPr>
        <w:t>）＋（</w:t>
      </w:r>
      <w:r w:rsidRPr="00612DB1">
        <w:rPr>
          <w:rFonts w:hint="eastAsia"/>
          <w:szCs w:val="21"/>
        </w:rPr>
        <w:t>I-50-2</w:t>
      </w:r>
      <w:r w:rsidRPr="00612DB1">
        <w:rPr>
          <w:rFonts w:hint="eastAsia"/>
          <w:szCs w:val="21"/>
        </w:rPr>
        <w:t>）＋（</w:t>
      </w:r>
      <w:r w:rsidRPr="00612DB1">
        <w:rPr>
          <w:rFonts w:hint="eastAsia"/>
          <w:szCs w:val="21"/>
        </w:rPr>
        <w:t>I-80-2</w:t>
      </w:r>
      <w:r w:rsidRPr="00612DB1">
        <w:rPr>
          <w:rFonts w:hint="eastAsia"/>
          <w:szCs w:val="21"/>
        </w:rPr>
        <w:t>）＋（</w:t>
      </w:r>
      <w:r w:rsidRPr="00612DB1">
        <w:rPr>
          <w:rFonts w:hint="eastAsia"/>
          <w:szCs w:val="21"/>
        </w:rPr>
        <w:t>I-90-2</w:t>
      </w:r>
      <w:r w:rsidRPr="00612DB1">
        <w:rPr>
          <w:rFonts w:hint="eastAsia"/>
          <w:szCs w:val="21"/>
        </w:rPr>
        <w:t>）］</w:t>
      </w:r>
    </w:p>
    <w:p w:rsidR="00E05E12" w:rsidRPr="00612DB1" w:rsidRDefault="00E05E12" w:rsidP="00E05E12">
      <w:pPr>
        <w:widowControl/>
        <w:ind w:firstLineChars="171" w:firstLine="359"/>
        <w:rPr>
          <w:rFonts w:hint="eastAsia"/>
          <w:szCs w:val="21"/>
        </w:rPr>
      </w:pPr>
      <w:r w:rsidRPr="00612DB1">
        <w:rPr>
          <w:rFonts w:hint="eastAsia"/>
          <w:szCs w:val="21"/>
        </w:rPr>
        <w:t>参试者对其家庭环境的感受可能会受到某些因素的影响。因此在比较两种不同家庭（例如精神分裂症病人家庭和正常人家庭）参试者的得分之前，非常重要的是搞清楚这两组间的差异不是由于参试者特征（如性别、年龄、教育水平、婚姻状况、家庭角色等）的不同或一些与疾病无关的家庭特征（如家庭人口、家长的年龄和教育水平、家庭经济状况、家庭不同的发展阶段等）的差异所致。如果两组</w:t>
      </w:r>
      <w:proofErr w:type="gramStart"/>
      <w:r w:rsidRPr="00612DB1">
        <w:rPr>
          <w:rFonts w:hint="eastAsia"/>
          <w:szCs w:val="21"/>
        </w:rPr>
        <w:t>间这些</w:t>
      </w:r>
      <w:proofErr w:type="gramEnd"/>
      <w:r w:rsidRPr="00612DB1">
        <w:rPr>
          <w:rFonts w:hint="eastAsia"/>
          <w:szCs w:val="21"/>
        </w:rPr>
        <w:t>特征分布不平衡且这些因素与测定结果（即</w:t>
      </w:r>
      <w:r w:rsidRPr="00612DB1">
        <w:rPr>
          <w:rFonts w:hint="eastAsia"/>
          <w:szCs w:val="21"/>
        </w:rPr>
        <w:t>10</w:t>
      </w:r>
      <w:r w:rsidRPr="00612DB1">
        <w:rPr>
          <w:rFonts w:hint="eastAsia"/>
          <w:szCs w:val="21"/>
        </w:rPr>
        <w:t>个分量表的得分）明显相关，那么就有必要使用多变量分析—通常用多元回归</w:t>
      </w:r>
      <w:proofErr w:type="gramStart"/>
      <w:r w:rsidRPr="00612DB1">
        <w:rPr>
          <w:rFonts w:hint="eastAsia"/>
          <w:szCs w:val="21"/>
        </w:rPr>
        <w:t>分析—来控制</w:t>
      </w:r>
      <w:proofErr w:type="gramEnd"/>
      <w:r w:rsidRPr="00612DB1">
        <w:rPr>
          <w:rFonts w:hint="eastAsia"/>
          <w:szCs w:val="21"/>
        </w:rPr>
        <w:t>这些混杂因素的</w:t>
      </w:r>
      <w:proofErr w:type="gramStart"/>
      <w:r w:rsidRPr="00612DB1">
        <w:rPr>
          <w:rFonts w:hint="eastAsia"/>
          <w:szCs w:val="21"/>
        </w:rPr>
        <w:t>干扰再</w:t>
      </w:r>
      <w:proofErr w:type="gramEnd"/>
      <w:r w:rsidRPr="00612DB1">
        <w:rPr>
          <w:rFonts w:hint="eastAsia"/>
          <w:szCs w:val="21"/>
        </w:rPr>
        <w:t>决定这两种家庭是否具有真正的差异。</w:t>
      </w:r>
    </w:p>
    <w:p w:rsidR="00E05E12" w:rsidRPr="00612DB1" w:rsidRDefault="00E05E12" w:rsidP="00E05E12">
      <w:pPr>
        <w:widowControl/>
        <w:ind w:firstLineChars="171" w:firstLine="359"/>
        <w:rPr>
          <w:rFonts w:hint="eastAsia"/>
          <w:szCs w:val="21"/>
        </w:rPr>
      </w:pPr>
      <w:r w:rsidRPr="00612DB1">
        <w:rPr>
          <w:rFonts w:hint="eastAsia"/>
          <w:szCs w:val="21"/>
        </w:rPr>
        <w:t>有几个因素与</w:t>
      </w:r>
      <w:r w:rsidRPr="00612DB1">
        <w:rPr>
          <w:rFonts w:hint="eastAsia"/>
          <w:szCs w:val="21"/>
        </w:rPr>
        <w:t>FES-CV</w:t>
      </w:r>
      <w:r w:rsidRPr="00612DB1">
        <w:rPr>
          <w:rFonts w:hint="eastAsia"/>
          <w:szCs w:val="21"/>
        </w:rPr>
        <w:t>分量表得分显著相关。在</w:t>
      </w:r>
      <w:r w:rsidRPr="00612DB1">
        <w:rPr>
          <w:rFonts w:hint="eastAsia"/>
          <w:szCs w:val="21"/>
        </w:rPr>
        <w:t>340</w:t>
      </w:r>
      <w:r w:rsidRPr="00612DB1">
        <w:rPr>
          <w:rFonts w:hint="eastAsia"/>
          <w:szCs w:val="21"/>
        </w:rPr>
        <w:t>名有效完成</w:t>
      </w:r>
      <w:r w:rsidRPr="00612DB1">
        <w:rPr>
          <w:rFonts w:hint="eastAsia"/>
          <w:szCs w:val="21"/>
        </w:rPr>
        <w:t>FES-CV</w:t>
      </w:r>
      <w:r w:rsidRPr="00612DB1">
        <w:rPr>
          <w:rFonts w:hint="eastAsia"/>
          <w:szCs w:val="21"/>
        </w:rPr>
        <w:t>第二次修订本的参试者中，我们发现：</w:t>
      </w:r>
      <w:r w:rsidRPr="00612DB1">
        <w:rPr>
          <w:rFonts w:hint="eastAsia"/>
          <w:szCs w:val="21"/>
        </w:rPr>
        <w:t>(1)</w:t>
      </w:r>
      <w:r w:rsidRPr="00612DB1">
        <w:rPr>
          <w:rFonts w:hint="eastAsia"/>
          <w:szCs w:val="21"/>
        </w:rPr>
        <w:t>亲密度分量表的得分与参试者的婚姻状况、参试者的家庭地位、家庭的发展阶段（</w:t>
      </w:r>
      <w:proofErr w:type="gramStart"/>
      <w:r w:rsidRPr="00612DB1">
        <w:rPr>
          <w:rFonts w:hint="eastAsia"/>
          <w:szCs w:val="21"/>
        </w:rPr>
        <w:t>即家里</w:t>
      </w:r>
      <w:proofErr w:type="gramEnd"/>
      <w:r w:rsidRPr="00612DB1">
        <w:rPr>
          <w:rFonts w:hint="eastAsia"/>
          <w:szCs w:val="21"/>
        </w:rPr>
        <w:t>是否有已参加工作但未婚的子女）和完成量表的方式（即自评或研究人员将量表读给参试者听）显著相关；</w:t>
      </w:r>
      <w:r w:rsidRPr="00612DB1">
        <w:rPr>
          <w:rFonts w:hint="eastAsia"/>
          <w:szCs w:val="21"/>
        </w:rPr>
        <w:t>(2)</w:t>
      </w:r>
      <w:r w:rsidRPr="00612DB1">
        <w:rPr>
          <w:rFonts w:hint="eastAsia"/>
          <w:szCs w:val="21"/>
        </w:rPr>
        <w:t>情感表达得分与参试者性别有关；</w:t>
      </w:r>
      <w:r w:rsidRPr="00612DB1">
        <w:rPr>
          <w:rFonts w:hint="eastAsia"/>
          <w:szCs w:val="21"/>
        </w:rPr>
        <w:t>(3)</w:t>
      </w:r>
      <w:r w:rsidRPr="00612DB1">
        <w:rPr>
          <w:rFonts w:hint="eastAsia"/>
          <w:szCs w:val="21"/>
        </w:rPr>
        <w:t>矛盾性得分与</w:t>
      </w:r>
      <w:proofErr w:type="gramStart"/>
      <w:r w:rsidRPr="00612DB1">
        <w:rPr>
          <w:rFonts w:hint="eastAsia"/>
          <w:szCs w:val="21"/>
        </w:rPr>
        <w:t>家庭家庭</w:t>
      </w:r>
      <w:proofErr w:type="gramEnd"/>
      <w:r w:rsidRPr="00612DB1">
        <w:rPr>
          <w:rFonts w:hint="eastAsia"/>
          <w:szCs w:val="21"/>
        </w:rPr>
        <w:t>平均收人和家庭发展阶段有关；</w:t>
      </w:r>
      <w:r w:rsidRPr="00612DB1">
        <w:rPr>
          <w:rFonts w:hint="eastAsia"/>
          <w:szCs w:val="21"/>
        </w:rPr>
        <w:t>(4)</w:t>
      </w:r>
      <w:r w:rsidRPr="00612DB1">
        <w:rPr>
          <w:rFonts w:hint="eastAsia"/>
          <w:szCs w:val="21"/>
        </w:rPr>
        <w:t>成功性得分与参试者的教育水平、参试者的家庭地位和家庭的发展阶段有关；</w:t>
      </w:r>
      <w:r w:rsidRPr="00612DB1">
        <w:rPr>
          <w:rFonts w:hint="eastAsia"/>
          <w:szCs w:val="21"/>
        </w:rPr>
        <w:t>(5)</w:t>
      </w:r>
      <w:r w:rsidRPr="00612DB1">
        <w:rPr>
          <w:rFonts w:hint="eastAsia"/>
          <w:szCs w:val="21"/>
        </w:rPr>
        <w:t>文化性得分与家长的教育水平有关；</w:t>
      </w:r>
      <w:r w:rsidRPr="00612DB1">
        <w:rPr>
          <w:rFonts w:hint="eastAsia"/>
          <w:szCs w:val="21"/>
        </w:rPr>
        <w:t>(6)</w:t>
      </w:r>
      <w:r w:rsidRPr="00612DB1">
        <w:rPr>
          <w:rFonts w:hint="eastAsia"/>
          <w:szCs w:val="21"/>
        </w:rPr>
        <w:t>道德宗教观得分与参试者的年龄、性别和婚姻状况以及完成量表的方式有关；</w:t>
      </w:r>
      <w:r w:rsidRPr="00612DB1">
        <w:rPr>
          <w:rFonts w:hint="eastAsia"/>
          <w:szCs w:val="21"/>
        </w:rPr>
        <w:t>(7)</w:t>
      </w:r>
      <w:r w:rsidRPr="00612DB1">
        <w:rPr>
          <w:rFonts w:hint="eastAsia"/>
          <w:szCs w:val="21"/>
        </w:rPr>
        <w:t>组织性得分与参试者的婚姻状况、参试者的家庭地位、家庭的发展阶段以及完成量表的方式有关；</w:t>
      </w:r>
      <w:r w:rsidRPr="00612DB1">
        <w:rPr>
          <w:rFonts w:hint="eastAsia"/>
          <w:szCs w:val="21"/>
        </w:rPr>
        <w:t>(8)</w:t>
      </w:r>
      <w:r w:rsidRPr="00612DB1">
        <w:rPr>
          <w:rFonts w:hint="eastAsia"/>
          <w:szCs w:val="21"/>
        </w:rPr>
        <w:t>家庭人口和家长的年龄与各分量表的得分均无显著相关。因此，在进行</w:t>
      </w:r>
      <w:r w:rsidRPr="00612DB1">
        <w:rPr>
          <w:rFonts w:hint="eastAsia"/>
          <w:szCs w:val="21"/>
        </w:rPr>
        <w:t>FES-CV</w:t>
      </w:r>
      <w:r w:rsidRPr="00612DB1">
        <w:rPr>
          <w:rFonts w:hint="eastAsia"/>
          <w:szCs w:val="21"/>
        </w:rPr>
        <w:t>测定时必须收集上述有关参试者和参试者家庭特征的资料，并在比较不同家庭类型的</w:t>
      </w:r>
      <w:r w:rsidRPr="00612DB1">
        <w:rPr>
          <w:rFonts w:hint="eastAsia"/>
          <w:szCs w:val="21"/>
        </w:rPr>
        <w:t>FES-CV</w:t>
      </w:r>
      <w:r w:rsidRPr="00612DB1">
        <w:rPr>
          <w:rFonts w:hint="eastAsia"/>
          <w:szCs w:val="21"/>
        </w:rPr>
        <w:t>结果时，必须对这些特征进行调整（通常采用多元回归方法）。</w:t>
      </w:r>
    </w:p>
    <w:p w:rsidR="00E05E12" w:rsidRPr="00612DB1" w:rsidRDefault="00E05E12" w:rsidP="00E05E12">
      <w:pPr>
        <w:pStyle w:val="4"/>
        <w:widowControl/>
        <w:rPr>
          <w:rFonts w:hint="eastAsia"/>
          <w:b w:val="0"/>
          <w:sz w:val="21"/>
          <w:szCs w:val="21"/>
        </w:rPr>
      </w:pPr>
      <w:r w:rsidRPr="00612DB1">
        <w:rPr>
          <w:rFonts w:hint="eastAsia"/>
          <w:b w:val="0"/>
          <w:sz w:val="21"/>
          <w:szCs w:val="21"/>
        </w:rPr>
        <w:t>小结</w:t>
      </w:r>
    </w:p>
    <w:p w:rsidR="00E05E12" w:rsidRPr="00612DB1" w:rsidRDefault="00E05E12" w:rsidP="00E05E12">
      <w:pPr>
        <w:widowControl/>
        <w:ind w:firstLineChars="171" w:firstLine="359"/>
        <w:rPr>
          <w:rFonts w:hint="eastAsia"/>
          <w:szCs w:val="21"/>
        </w:rPr>
      </w:pPr>
      <w:r w:rsidRPr="00612DB1">
        <w:rPr>
          <w:rFonts w:hint="eastAsia"/>
          <w:szCs w:val="21"/>
        </w:rPr>
        <w:t>在中国，由于精神病人的社会心理康复逐渐受到重视以及家庭在照顾精神病人中所处的中心地位，发展评价家庭环境的测量工具极为重要。然而，由于家庭在社会中所扮演的角色和家庭成员之间的关系存在跨文化的巨大差异，西方评价家庭环境的量表需要进行多次反复的修改和评价后才能适合在中国使用。自评量表（如</w:t>
      </w:r>
      <w:r w:rsidRPr="00612DB1">
        <w:rPr>
          <w:rFonts w:hint="eastAsia"/>
          <w:szCs w:val="21"/>
        </w:rPr>
        <w:t>FES)</w:t>
      </w:r>
      <w:r w:rsidRPr="00612DB1">
        <w:rPr>
          <w:rFonts w:hint="eastAsia"/>
          <w:szCs w:val="21"/>
        </w:rPr>
        <w:t>的修订显得更为复杂，这是因为量表项目的措词必须对所有参试者具有同样的含义，并且项目应该直接评价其相应分量表的概念。</w:t>
      </w:r>
    </w:p>
    <w:p w:rsidR="00E05E12" w:rsidRPr="00612DB1" w:rsidRDefault="00E05E12" w:rsidP="00E05E12">
      <w:pPr>
        <w:widowControl/>
        <w:ind w:firstLineChars="171" w:firstLine="359"/>
        <w:rPr>
          <w:rFonts w:hint="eastAsia"/>
          <w:szCs w:val="21"/>
        </w:rPr>
      </w:pPr>
      <w:r w:rsidRPr="00612DB1">
        <w:rPr>
          <w:rFonts w:hint="eastAsia"/>
          <w:szCs w:val="21"/>
        </w:rPr>
        <w:t>目前，在中国</w:t>
      </w:r>
      <w:r w:rsidRPr="00612DB1">
        <w:rPr>
          <w:rFonts w:hint="eastAsia"/>
          <w:szCs w:val="21"/>
        </w:rPr>
        <w:t>FES-CV</w:t>
      </w:r>
      <w:r w:rsidRPr="00612DB1">
        <w:rPr>
          <w:rFonts w:hint="eastAsia"/>
          <w:szCs w:val="21"/>
        </w:rPr>
        <w:t>的改编与修订仅仅完成一部分工作。具有较好判别效度且内部一致性满意或稍差一些的四个分量表（即亲密度、矛盾性、文化性、娱乐性等）已能放心地使用。我们的结果提示这四个分量表可以适用于评价所有类型的中国家庭。内部一致性满意或稍差一些和判别效度较差的三个分量表（即组织性、成功性和控制性）虽不能鉴别精神分裂症家庭与对照组家庭，但有可能</w:t>
      </w:r>
      <w:proofErr w:type="gramStart"/>
      <w:r w:rsidRPr="00612DB1">
        <w:rPr>
          <w:rFonts w:hint="eastAsia"/>
          <w:szCs w:val="21"/>
        </w:rPr>
        <w:t>能</w:t>
      </w:r>
      <w:proofErr w:type="gramEnd"/>
      <w:r w:rsidRPr="00612DB1">
        <w:rPr>
          <w:rFonts w:hint="eastAsia"/>
          <w:szCs w:val="21"/>
        </w:rPr>
        <w:t>鉴别中国正常家庭和其他种类的家庭（如犯罪者的家庭，其他精神疾病病人的家庭）；这还需进一步的研究来论证。</w:t>
      </w:r>
      <w:proofErr w:type="gramStart"/>
      <w:r w:rsidRPr="00612DB1">
        <w:rPr>
          <w:rFonts w:hint="eastAsia"/>
          <w:szCs w:val="21"/>
        </w:rPr>
        <w:t>一</w:t>
      </w:r>
      <w:proofErr w:type="gramEnd"/>
      <w:r w:rsidRPr="00612DB1">
        <w:rPr>
          <w:rFonts w:hint="eastAsia"/>
          <w:szCs w:val="21"/>
        </w:rPr>
        <w:t>剩下的三个分量表（独立性、道德宗教观和情感表达）的内部一致性不满意，因而不能肯定这三个分量表的得分实际所测量的概念，因此这三个分量表需要进行大量的修改才能在中国使用。此外，对独立性，道德宗教观所强调的概念是否是中国家庭环境有意义的特征还有一些疑虑，也许最后需要从</w:t>
      </w:r>
      <w:r w:rsidRPr="00612DB1">
        <w:rPr>
          <w:rFonts w:hint="eastAsia"/>
          <w:szCs w:val="21"/>
        </w:rPr>
        <w:t>FES-CV</w:t>
      </w:r>
      <w:r w:rsidRPr="00612DB1">
        <w:rPr>
          <w:rFonts w:hint="eastAsia"/>
          <w:szCs w:val="21"/>
        </w:rPr>
        <w:t>中删除掉这两个分量表。</w:t>
      </w:r>
    </w:p>
    <w:p w:rsidR="00E05E12" w:rsidRPr="00612DB1" w:rsidRDefault="00E05E12" w:rsidP="00E05E12">
      <w:pPr>
        <w:widowControl/>
        <w:ind w:firstLineChars="171" w:firstLine="359"/>
        <w:rPr>
          <w:rFonts w:hint="eastAsia"/>
          <w:szCs w:val="21"/>
        </w:rPr>
      </w:pPr>
      <w:r w:rsidRPr="00612DB1">
        <w:rPr>
          <w:rFonts w:hint="eastAsia"/>
          <w:szCs w:val="21"/>
        </w:rPr>
        <w:t>FES-CV</w:t>
      </w:r>
      <w:r w:rsidRPr="00612DB1">
        <w:rPr>
          <w:rFonts w:hint="eastAsia"/>
          <w:szCs w:val="21"/>
        </w:rPr>
        <w:t>的使用有一条重要的限制，即</w:t>
      </w:r>
      <w:proofErr w:type="gramStart"/>
      <w:r w:rsidRPr="00612DB1">
        <w:rPr>
          <w:rFonts w:hint="eastAsia"/>
          <w:szCs w:val="21"/>
        </w:rPr>
        <w:t>象</w:t>
      </w:r>
      <w:proofErr w:type="gramEnd"/>
      <w:r w:rsidRPr="00612DB1">
        <w:rPr>
          <w:rFonts w:hint="eastAsia"/>
          <w:szCs w:val="21"/>
        </w:rPr>
        <w:t>所有自评量表一样，该量表要求参试者能够识字阅读，即要求参试者至少应受过初等教育。</w:t>
      </w:r>
      <w:r w:rsidRPr="00612DB1">
        <w:rPr>
          <w:rFonts w:hint="eastAsia"/>
          <w:szCs w:val="21"/>
        </w:rPr>
        <w:t>FES-CV</w:t>
      </w:r>
      <w:r w:rsidRPr="00612DB1">
        <w:rPr>
          <w:rFonts w:hint="eastAsia"/>
          <w:szCs w:val="21"/>
        </w:rPr>
        <w:t>为是非选择答卷，比更复杂的</w:t>
      </w:r>
      <w:r w:rsidRPr="00612DB1">
        <w:rPr>
          <w:rFonts w:hint="eastAsia"/>
          <w:szCs w:val="21"/>
        </w:rPr>
        <w:lastRenderedPageBreak/>
        <w:t>FACE-SII-CV</w:t>
      </w:r>
      <w:r w:rsidRPr="00612DB1">
        <w:rPr>
          <w:rFonts w:hint="eastAsia"/>
          <w:szCs w:val="21"/>
        </w:rPr>
        <w:t>答案选择的理解要容易，但有认知功能障碍的病人完成该量表仍有困难。在我们的研究中，</w:t>
      </w:r>
      <w:r w:rsidRPr="00612DB1">
        <w:rPr>
          <w:rFonts w:hint="eastAsia"/>
          <w:szCs w:val="21"/>
        </w:rPr>
        <w:t>64</w:t>
      </w:r>
      <w:r w:rsidRPr="00612DB1">
        <w:rPr>
          <w:rFonts w:hint="eastAsia"/>
          <w:szCs w:val="21"/>
        </w:rPr>
        <w:t>％的门诊精神分裂症病人能有效地完成</w:t>
      </w:r>
      <w:r w:rsidRPr="00612DB1">
        <w:rPr>
          <w:rFonts w:hint="eastAsia"/>
          <w:szCs w:val="21"/>
        </w:rPr>
        <w:t>FES-CV</w:t>
      </w:r>
      <w:r w:rsidRPr="00612DB1">
        <w:rPr>
          <w:rFonts w:hint="eastAsia"/>
          <w:szCs w:val="21"/>
        </w:rPr>
        <w:t>（但仅有</w:t>
      </w:r>
      <w:r w:rsidRPr="00612DB1">
        <w:rPr>
          <w:rFonts w:hint="eastAsia"/>
          <w:szCs w:val="21"/>
        </w:rPr>
        <w:t>55</w:t>
      </w:r>
      <w:r w:rsidRPr="00612DB1">
        <w:rPr>
          <w:rFonts w:hint="eastAsia"/>
          <w:szCs w:val="21"/>
        </w:rPr>
        <w:t>％的病人有效地完成</w:t>
      </w:r>
      <w:r w:rsidRPr="00612DB1">
        <w:rPr>
          <w:rFonts w:hint="eastAsia"/>
          <w:szCs w:val="21"/>
        </w:rPr>
        <w:t>FACESII-CV</w:t>
      </w:r>
      <w:r w:rsidRPr="00612DB1">
        <w:rPr>
          <w:rFonts w:hint="eastAsia"/>
          <w:szCs w:val="21"/>
        </w:rPr>
        <w:t>）。较理想的状况是研究人员应观察参试者完成量表的整个过程。如果参试者不能理解量表的数个项目或者所有的项目都给予相同的答案（即都答“是”或者都答“否”），那么这份答卷就应算作无效并予以放弃。在某些情况下可向文盲参试者朗读量表的内容。但在我们的研究中，需要朗读的参试者（占所有参试者的</w:t>
      </w:r>
      <w:r w:rsidRPr="00612DB1">
        <w:rPr>
          <w:rFonts w:hint="eastAsia"/>
          <w:szCs w:val="21"/>
        </w:rPr>
        <w:t>4</w:t>
      </w:r>
      <w:r w:rsidRPr="00612DB1">
        <w:rPr>
          <w:rFonts w:hint="eastAsia"/>
          <w:szCs w:val="21"/>
        </w:rPr>
        <w:t>％）与采用自评方式的参试者在几个分量表的得分有显著差异。因此，首先</w:t>
      </w:r>
      <w:proofErr w:type="gramStart"/>
      <w:r w:rsidRPr="00612DB1">
        <w:rPr>
          <w:rFonts w:hint="eastAsia"/>
          <w:szCs w:val="21"/>
        </w:rPr>
        <w:t>应评价</w:t>
      </w:r>
      <w:proofErr w:type="gramEnd"/>
      <w:r w:rsidRPr="00612DB1">
        <w:rPr>
          <w:rFonts w:hint="eastAsia"/>
          <w:szCs w:val="21"/>
        </w:rPr>
        <w:t>这种收集资料方法的效度后，才可以与自评方式的结果综合在一起。可通过对同一组参试者分别采用这两种方式（即一次为自评，另一次为回答口头提问）的比较来做到这一点。</w:t>
      </w:r>
    </w:p>
    <w:p w:rsidR="00E05E12" w:rsidRPr="00612DB1" w:rsidRDefault="00E05E12" w:rsidP="00E05E12">
      <w:pPr>
        <w:widowControl/>
        <w:ind w:firstLineChars="171" w:firstLine="359"/>
        <w:rPr>
          <w:rFonts w:hint="eastAsia"/>
          <w:szCs w:val="21"/>
        </w:rPr>
      </w:pPr>
      <w:r w:rsidRPr="00612DB1">
        <w:rPr>
          <w:rFonts w:hint="eastAsia"/>
          <w:szCs w:val="21"/>
        </w:rPr>
        <w:t>使用</w:t>
      </w:r>
      <w:r w:rsidRPr="00612DB1">
        <w:rPr>
          <w:rFonts w:hint="eastAsia"/>
          <w:szCs w:val="21"/>
        </w:rPr>
        <w:t>FES-CV</w:t>
      </w:r>
      <w:r w:rsidRPr="00612DB1">
        <w:rPr>
          <w:rFonts w:hint="eastAsia"/>
          <w:szCs w:val="21"/>
        </w:rPr>
        <w:t>第二次修订版的这些评价结果已制定出该量表的第三次修订本（见本文附录）。我们期望</w:t>
      </w:r>
      <w:r w:rsidRPr="00612DB1">
        <w:rPr>
          <w:rFonts w:hint="eastAsia"/>
          <w:szCs w:val="21"/>
        </w:rPr>
        <w:t>FES-CV</w:t>
      </w:r>
      <w:r w:rsidRPr="00612DB1">
        <w:rPr>
          <w:rFonts w:hint="eastAsia"/>
          <w:szCs w:val="21"/>
        </w:rPr>
        <w:t>第三次修订本分量表的内部一致性和判别效度已得到改善，但这需要进一步的研究来证实。在其他国家，</w:t>
      </w:r>
      <w:r w:rsidRPr="00612DB1">
        <w:rPr>
          <w:rFonts w:hint="eastAsia"/>
          <w:szCs w:val="21"/>
        </w:rPr>
        <w:t>FES</w:t>
      </w:r>
      <w:r w:rsidRPr="00612DB1">
        <w:rPr>
          <w:rFonts w:hint="eastAsia"/>
          <w:szCs w:val="21"/>
        </w:rPr>
        <w:t>不仅仅只限于评价有精神分裂症病人的家庭，而且还用于评价各种家庭类型和治疗所致的家庭状况的变化。尽管</w:t>
      </w:r>
      <w:r w:rsidRPr="00612DB1">
        <w:rPr>
          <w:rFonts w:hint="eastAsia"/>
          <w:szCs w:val="21"/>
        </w:rPr>
        <w:t>FES-CV</w:t>
      </w:r>
      <w:r w:rsidRPr="00612DB1">
        <w:rPr>
          <w:rFonts w:hint="eastAsia"/>
          <w:szCs w:val="21"/>
        </w:rPr>
        <w:t>有上述这些限制，但我们仍期望该量表在中国亦具有同样的用途，但尚需进一步的研究以证实该量表是否适合评价有其他种类缺陷的家庭并说明该量表评价家庭随时间变化的灵敏性。此外，尚不知道</w:t>
      </w:r>
      <w:r w:rsidRPr="00612DB1">
        <w:rPr>
          <w:rFonts w:hint="eastAsia"/>
          <w:szCs w:val="21"/>
        </w:rPr>
        <w:t>FES-CV</w:t>
      </w:r>
      <w:r w:rsidRPr="00612DB1">
        <w:rPr>
          <w:rFonts w:hint="eastAsia"/>
          <w:szCs w:val="21"/>
        </w:rPr>
        <w:t>是否亦可用于评价中国农村更为复杂的家庭，这也需要做进一步的研究。</w:t>
      </w:r>
    </w:p>
    <w:p w:rsidR="00E05E12" w:rsidRPr="00612DB1" w:rsidRDefault="00E05E12" w:rsidP="00E05E12">
      <w:pPr>
        <w:widowControl/>
        <w:ind w:firstLineChars="171" w:firstLine="359"/>
        <w:rPr>
          <w:rFonts w:hint="eastAsia"/>
          <w:szCs w:val="21"/>
        </w:rPr>
      </w:pPr>
    </w:p>
    <w:p w:rsidR="00E05E12" w:rsidRPr="00612DB1" w:rsidRDefault="00E05E12" w:rsidP="00E05E12">
      <w:pPr>
        <w:pStyle w:val="4"/>
        <w:widowControl/>
        <w:rPr>
          <w:rFonts w:hint="eastAsia"/>
          <w:b w:val="0"/>
          <w:sz w:val="21"/>
          <w:szCs w:val="21"/>
        </w:rPr>
      </w:pPr>
      <w:r w:rsidRPr="00612DB1">
        <w:rPr>
          <w:rFonts w:hint="eastAsia"/>
          <w:b w:val="0"/>
          <w:sz w:val="21"/>
          <w:szCs w:val="21"/>
        </w:rPr>
        <w:t>家庭环境量表中文版（</w:t>
      </w:r>
      <w:r w:rsidRPr="00612DB1">
        <w:rPr>
          <w:rFonts w:hint="eastAsia"/>
          <w:b w:val="0"/>
          <w:sz w:val="21"/>
          <w:szCs w:val="21"/>
        </w:rPr>
        <w:t>FES-CV)</w:t>
      </w:r>
    </w:p>
    <w:p w:rsidR="00E05E12" w:rsidRPr="00612DB1" w:rsidRDefault="00E05E12" w:rsidP="00E05E12">
      <w:pPr>
        <w:widowControl/>
        <w:ind w:firstLineChars="171" w:firstLine="359"/>
        <w:rPr>
          <w:rFonts w:hint="eastAsia"/>
          <w:szCs w:val="21"/>
        </w:rPr>
      </w:pPr>
      <w:r w:rsidRPr="00612DB1">
        <w:rPr>
          <w:rFonts w:hint="eastAsia"/>
          <w:szCs w:val="21"/>
        </w:rPr>
        <w:t>指导语：该问卷包括</w:t>
      </w:r>
      <w:r w:rsidRPr="00612DB1">
        <w:rPr>
          <w:rFonts w:hint="eastAsia"/>
          <w:szCs w:val="21"/>
        </w:rPr>
        <w:t>90</w:t>
      </w:r>
      <w:r w:rsidRPr="00612DB1">
        <w:rPr>
          <w:rFonts w:hint="eastAsia"/>
          <w:szCs w:val="21"/>
        </w:rPr>
        <w:t>个关于家庭情况的问题，请您决定哪些问题符合您家里的实际情况，哪些问题不符合您家里的实际情况。如果您认为某一问题符合或基本上符合，请在答案“是”上打圈；如果不符合或基本上不符合，请在答案“否”上打圈。也许您会觉得某些问题对您家里某些家庭成员符合，而对另一些家庭成员不符合，如果对大多数成员符合，就回答“是”；如果对大多数成员不符合，就回答“否、如果符合和不符合的家庭成员人数相等，就按多数出现的情况回答。请您务必回答每一个问题．如果您不能肯定是否符合您家里的情况，就按您自己的估计回答。有些问题带有“★”，表示此句有否定的含义，回答时请正确地、详细地理解每句的内容，然后再作回答。记住，该问卷所指的“家庭”是指与您共同食宿的小家庭。我们是要了解您对您的家庭的看法，不要推侧别人对您家庭的看法，因此请您按照实际情况来回答问题。</w:t>
      </w:r>
    </w:p>
    <w:p w:rsidR="00E05E12" w:rsidRPr="00612DB1" w:rsidRDefault="00E05E12" w:rsidP="00E05E12">
      <w:pPr>
        <w:widowControl/>
        <w:numPr>
          <w:ilvl w:val="0"/>
          <w:numId w:val="2"/>
        </w:numPr>
        <w:rPr>
          <w:rFonts w:hint="eastAsia"/>
          <w:szCs w:val="21"/>
        </w:rPr>
      </w:pPr>
      <w:r w:rsidRPr="00612DB1">
        <w:rPr>
          <w:rFonts w:hint="eastAsia"/>
          <w:szCs w:val="21"/>
        </w:rPr>
        <w:t>我们家庭成员都总是互相给予最大的帮助和支持。是否</w:t>
      </w:r>
    </w:p>
    <w:p w:rsidR="00E05E12" w:rsidRPr="00612DB1" w:rsidRDefault="00E05E12" w:rsidP="00E05E12">
      <w:pPr>
        <w:widowControl/>
        <w:numPr>
          <w:ilvl w:val="0"/>
          <w:numId w:val="2"/>
        </w:numPr>
        <w:rPr>
          <w:rFonts w:hint="eastAsia"/>
          <w:szCs w:val="21"/>
        </w:rPr>
      </w:pPr>
      <w:r w:rsidRPr="00612DB1">
        <w:rPr>
          <w:rFonts w:hint="eastAsia"/>
          <w:szCs w:val="21"/>
        </w:rPr>
        <w:t>家庭成员总是把自己的感情藏在心里不向其他家庭成员透露．是否</w:t>
      </w:r>
    </w:p>
    <w:p w:rsidR="00E05E12" w:rsidRPr="00612DB1" w:rsidRDefault="00E05E12" w:rsidP="00E05E12">
      <w:pPr>
        <w:widowControl/>
        <w:numPr>
          <w:ilvl w:val="0"/>
          <w:numId w:val="2"/>
        </w:numPr>
        <w:rPr>
          <w:rFonts w:hint="eastAsia"/>
          <w:szCs w:val="21"/>
        </w:rPr>
      </w:pPr>
      <w:r w:rsidRPr="00612DB1">
        <w:rPr>
          <w:rFonts w:hint="eastAsia"/>
          <w:szCs w:val="21"/>
        </w:rPr>
        <w:t>家中经常吵架。是否</w:t>
      </w:r>
    </w:p>
    <w:p w:rsidR="00E05E12" w:rsidRPr="00612DB1" w:rsidRDefault="00E05E12" w:rsidP="00E05E12">
      <w:pPr>
        <w:widowControl/>
        <w:numPr>
          <w:ilvl w:val="0"/>
          <w:numId w:val="2"/>
        </w:numPr>
        <w:rPr>
          <w:rFonts w:hint="eastAsia"/>
          <w:szCs w:val="21"/>
        </w:rPr>
      </w:pPr>
      <w:r w:rsidRPr="00612DB1">
        <w:rPr>
          <w:rFonts w:hint="eastAsia"/>
          <w:szCs w:val="21"/>
        </w:rPr>
        <w:t>★在家中我们很少自己单独活动。是否</w:t>
      </w:r>
    </w:p>
    <w:p w:rsidR="00E05E12" w:rsidRPr="00612DB1" w:rsidRDefault="00E05E12" w:rsidP="00E05E12">
      <w:pPr>
        <w:widowControl/>
        <w:numPr>
          <w:ilvl w:val="0"/>
          <w:numId w:val="2"/>
        </w:numPr>
        <w:rPr>
          <w:rFonts w:hint="eastAsia"/>
          <w:szCs w:val="21"/>
        </w:rPr>
      </w:pPr>
      <w:r w:rsidRPr="00612DB1">
        <w:rPr>
          <w:rFonts w:hint="eastAsia"/>
          <w:szCs w:val="21"/>
        </w:rPr>
        <w:t>家庭成员无论做什么事都是尽力而为的．是否</w:t>
      </w:r>
    </w:p>
    <w:p w:rsidR="00E05E12" w:rsidRPr="00612DB1" w:rsidRDefault="00E05E12" w:rsidP="00E05E12">
      <w:pPr>
        <w:widowControl/>
        <w:numPr>
          <w:ilvl w:val="0"/>
          <w:numId w:val="2"/>
        </w:numPr>
        <w:rPr>
          <w:rFonts w:hint="eastAsia"/>
          <w:szCs w:val="21"/>
        </w:rPr>
      </w:pPr>
      <w:r w:rsidRPr="00612DB1">
        <w:rPr>
          <w:rFonts w:hint="eastAsia"/>
          <w:szCs w:val="21"/>
        </w:rPr>
        <w:t>我们家经常谈论政治和社会问妞。是否</w:t>
      </w:r>
    </w:p>
    <w:p w:rsidR="00E05E12" w:rsidRPr="00612DB1" w:rsidRDefault="00E05E12" w:rsidP="00E05E12">
      <w:pPr>
        <w:widowControl/>
        <w:numPr>
          <w:ilvl w:val="0"/>
          <w:numId w:val="2"/>
        </w:numPr>
        <w:rPr>
          <w:rFonts w:hint="eastAsia"/>
          <w:szCs w:val="21"/>
        </w:rPr>
      </w:pPr>
      <w:r w:rsidRPr="00612DB1">
        <w:rPr>
          <w:rFonts w:hint="eastAsia"/>
          <w:szCs w:val="21"/>
        </w:rPr>
        <w:t>大多数周末和晚上家庭成员都是在家中度过，而不外出参加社交或娱乐活动。是否</w:t>
      </w:r>
    </w:p>
    <w:p w:rsidR="00E05E12" w:rsidRPr="00612DB1" w:rsidRDefault="00E05E12" w:rsidP="00E05E12">
      <w:pPr>
        <w:widowControl/>
        <w:numPr>
          <w:ilvl w:val="0"/>
          <w:numId w:val="2"/>
        </w:numPr>
        <w:rPr>
          <w:rFonts w:hint="eastAsia"/>
          <w:szCs w:val="21"/>
        </w:rPr>
      </w:pPr>
      <w:r w:rsidRPr="00612DB1">
        <w:rPr>
          <w:rFonts w:hint="eastAsia"/>
          <w:szCs w:val="21"/>
        </w:rPr>
        <w:t>我们都认为不管有多大的困难，子女应该首先满足老人的各种需求是否</w:t>
      </w:r>
    </w:p>
    <w:p w:rsidR="00E05E12" w:rsidRPr="00612DB1" w:rsidRDefault="00E05E12" w:rsidP="00E05E12">
      <w:pPr>
        <w:widowControl/>
        <w:numPr>
          <w:ilvl w:val="0"/>
          <w:numId w:val="2"/>
        </w:numPr>
        <w:rPr>
          <w:rFonts w:hint="eastAsia"/>
          <w:szCs w:val="21"/>
        </w:rPr>
      </w:pPr>
      <w:r w:rsidRPr="00612DB1">
        <w:rPr>
          <w:rFonts w:hint="eastAsia"/>
          <w:szCs w:val="21"/>
        </w:rPr>
        <w:t>家中较大的活动都是经过仔细安排的。是否</w:t>
      </w:r>
    </w:p>
    <w:p w:rsidR="00E05E12" w:rsidRPr="00612DB1" w:rsidRDefault="00E05E12" w:rsidP="00E05E12">
      <w:pPr>
        <w:widowControl/>
        <w:numPr>
          <w:ilvl w:val="0"/>
          <w:numId w:val="2"/>
        </w:numPr>
        <w:rPr>
          <w:rFonts w:hint="eastAsia"/>
          <w:szCs w:val="21"/>
        </w:rPr>
      </w:pPr>
      <w:r w:rsidRPr="00612DB1">
        <w:rPr>
          <w:rFonts w:hint="eastAsia"/>
          <w:szCs w:val="21"/>
        </w:rPr>
        <w:t>★家里人很少强求其他家庭成员遵守家规．是否</w:t>
      </w:r>
    </w:p>
    <w:p w:rsidR="00E05E12" w:rsidRPr="00612DB1" w:rsidRDefault="00E05E12" w:rsidP="00E05E12">
      <w:pPr>
        <w:widowControl/>
        <w:numPr>
          <w:ilvl w:val="0"/>
          <w:numId w:val="2"/>
        </w:numPr>
        <w:rPr>
          <w:rFonts w:hint="eastAsia"/>
          <w:szCs w:val="21"/>
        </w:rPr>
      </w:pPr>
      <w:r w:rsidRPr="00612DB1">
        <w:rPr>
          <w:rFonts w:hint="eastAsia"/>
          <w:szCs w:val="21"/>
        </w:rPr>
        <w:t>在家里我们感到很无聊。是否</w:t>
      </w:r>
    </w:p>
    <w:p w:rsidR="00E05E12" w:rsidRPr="00612DB1" w:rsidRDefault="00E05E12" w:rsidP="00E05E12">
      <w:pPr>
        <w:widowControl/>
        <w:numPr>
          <w:ilvl w:val="0"/>
          <w:numId w:val="2"/>
        </w:numPr>
        <w:rPr>
          <w:rFonts w:hint="eastAsia"/>
          <w:szCs w:val="21"/>
        </w:rPr>
      </w:pPr>
      <w:r w:rsidRPr="00612DB1">
        <w:rPr>
          <w:rFonts w:hint="eastAsia"/>
          <w:szCs w:val="21"/>
        </w:rPr>
        <w:t>在家里我们想说什么就可以说什么。是否</w:t>
      </w:r>
    </w:p>
    <w:p w:rsidR="00E05E12" w:rsidRPr="00612DB1" w:rsidRDefault="00E05E12" w:rsidP="00E05E12">
      <w:pPr>
        <w:widowControl/>
        <w:numPr>
          <w:ilvl w:val="0"/>
          <w:numId w:val="2"/>
        </w:numPr>
        <w:rPr>
          <w:rFonts w:hint="eastAsia"/>
          <w:szCs w:val="21"/>
        </w:rPr>
      </w:pPr>
      <w:r w:rsidRPr="00612DB1">
        <w:rPr>
          <w:rFonts w:hint="eastAsia"/>
          <w:szCs w:val="21"/>
        </w:rPr>
        <w:t>★家庭成员彼此之间很少公开发怒。是否</w:t>
      </w:r>
    </w:p>
    <w:p w:rsidR="00E05E12" w:rsidRPr="00612DB1" w:rsidRDefault="00E05E12" w:rsidP="00E05E12">
      <w:pPr>
        <w:widowControl/>
        <w:numPr>
          <w:ilvl w:val="0"/>
          <w:numId w:val="2"/>
        </w:numPr>
        <w:rPr>
          <w:rFonts w:hint="eastAsia"/>
          <w:szCs w:val="21"/>
        </w:rPr>
      </w:pPr>
      <w:r w:rsidRPr="00612DB1">
        <w:rPr>
          <w:rFonts w:hint="eastAsia"/>
          <w:szCs w:val="21"/>
        </w:rPr>
        <w:t>我们都非常鼓励家里人具有独立精神。是否</w:t>
      </w:r>
    </w:p>
    <w:p w:rsidR="00E05E12" w:rsidRPr="00612DB1" w:rsidRDefault="00E05E12" w:rsidP="00E05E12">
      <w:pPr>
        <w:widowControl/>
        <w:numPr>
          <w:ilvl w:val="0"/>
          <w:numId w:val="2"/>
        </w:numPr>
        <w:rPr>
          <w:rFonts w:hint="eastAsia"/>
          <w:szCs w:val="21"/>
        </w:rPr>
      </w:pPr>
      <w:r w:rsidRPr="00612DB1">
        <w:rPr>
          <w:rFonts w:hint="eastAsia"/>
          <w:szCs w:val="21"/>
        </w:rPr>
        <w:lastRenderedPageBreak/>
        <w:t>为了有好的前途，家庭成员都花了几乎所有的精力。是否</w:t>
      </w:r>
    </w:p>
    <w:p w:rsidR="00E05E12" w:rsidRPr="00612DB1" w:rsidRDefault="00E05E12" w:rsidP="00E05E12">
      <w:pPr>
        <w:widowControl/>
        <w:numPr>
          <w:ilvl w:val="0"/>
          <w:numId w:val="2"/>
        </w:numPr>
        <w:rPr>
          <w:rFonts w:hint="eastAsia"/>
          <w:szCs w:val="21"/>
        </w:rPr>
      </w:pPr>
      <w:r w:rsidRPr="00612DB1">
        <w:rPr>
          <w:rFonts w:hint="eastAsia"/>
          <w:szCs w:val="21"/>
        </w:rPr>
        <w:t>★我们很少</w:t>
      </w:r>
      <w:proofErr w:type="gramStart"/>
      <w:r w:rsidRPr="00612DB1">
        <w:rPr>
          <w:rFonts w:hint="eastAsia"/>
          <w:szCs w:val="21"/>
        </w:rPr>
        <w:t>外出听</w:t>
      </w:r>
      <w:proofErr w:type="gramEnd"/>
      <w:r w:rsidRPr="00612DB1">
        <w:rPr>
          <w:rFonts w:hint="eastAsia"/>
          <w:szCs w:val="21"/>
        </w:rPr>
        <w:t>讲座、看戏或去博物馆以及看展览。是否</w:t>
      </w:r>
    </w:p>
    <w:p w:rsidR="00E05E12" w:rsidRPr="00612DB1" w:rsidRDefault="00E05E12" w:rsidP="00E05E12">
      <w:pPr>
        <w:widowControl/>
        <w:numPr>
          <w:ilvl w:val="0"/>
          <w:numId w:val="2"/>
        </w:numPr>
        <w:rPr>
          <w:rFonts w:hint="eastAsia"/>
          <w:szCs w:val="21"/>
        </w:rPr>
      </w:pPr>
      <w:r w:rsidRPr="00612DB1">
        <w:rPr>
          <w:rFonts w:hint="eastAsia"/>
          <w:szCs w:val="21"/>
        </w:rPr>
        <w:t>家庭成员常外出到朋友家</w:t>
      </w:r>
      <w:proofErr w:type="gramStart"/>
      <w:r w:rsidRPr="00612DB1">
        <w:rPr>
          <w:rFonts w:hint="eastAsia"/>
          <w:szCs w:val="21"/>
        </w:rPr>
        <w:t>去玩并在</w:t>
      </w:r>
      <w:proofErr w:type="gramEnd"/>
      <w:r w:rsidRPr="00612DB1">
        <w:rPr>
          <w:rFonts w:hint="eastAsia"/>
          <w:szCs w:val="21"/>
        </w:rPr>
        <w:t>一起吃饭。是否</w:t>
      </w:r>
    </w:p>
    <w:p w:rsidR="00E05E12" w:rsidRPr="00612DB1" w:rsidRDefault="00E05E12" w:rsidP="00E05E12">
      <w:pPr>
        <w:widowControl/>
        <w:numPr>
          <w:ilvl w:val="0"/>
          <w:numId w:val="2"/>
        </w:numPr>
        <w:rPr>
          <w:rFonts w:hint="eastAsia"/>
          <w:szCs w:val="21"/>
        </w:rPr>
      </w:pPr>
      <w:r w:rsidRPr="00612DB1">
        <w:rPr>
          <w:rFonts w:hint="eastAsia"/>
          <w:szCs w:val="21"/>
        </w:rPr>
        <w:t>家庭成员都认为做事应顺应社会风气。是否</w:t>
      </w:r>
    </w:p>
    <w:p w:rsidR="00E05E12" w:rsidRPr="00612DB1" w:rsidRDefault="00E05E12" w:rsidP="00E05E12">
      <w:pPr>
        <w:widowControl/>
        <w:numPr>
          <w:ilvl w:val="0"/>
          <w:numId w:val="2"/>
        </w:numPr>
        <w:rPr>
          <w:rFonts w:hint="eastAsia"/>
          <w:szCs w:val="21"/>
        </w:rPr>
      </w:pPr>
      <w:r w:rsidRPr="00612DB1">
        <w:rPr>
          <w:rFonts w:hint="eastAsia"/>
          <w:szCs w:val="21"/>
        </w:rPr>
        <w:t>一般来说，我们大家都注意把家收拾得井井有条。是否</w:t>
      </w:r>
    </w:p>
    <w:p w:rsidR="00E05E12" w:rsidRPr="00612DB1" w:rsidRDefault="00E05E12" w:rsidP="00E05E12">
      <w:pPr>
        <w:widowControl/>
        <w:numPr>
          <w:ilvl w:val="0"/>
          <w:numId w:val="2"/>
        </w:numPr>
        <w:rPr>
          <w:rFonts w:hint="eastAsia"/>
          <w:szCs w:val="21"/>
        </w:rPr>
      </w:pPr>
      <w:r w:rsidRPr="00612DB1">
        <w:rPr>
          <w:rFonts w:hint="eastAsia"/>
          <w:szCs w:val="21"/>
        </w:rPr>
        <w:t>.</w:t>
      </w:r>
      <w:r w:rsidRPr="00612DB1">
        <w:rPr>
          <w:rFonts w:hint="eastAsia"/>
          <w:szCs w:val="21"/>
        </w:rPr>
        <w:t>★家中很少有固定的生活规律和家规。是否</w:t>
      </w:r>
    </w:p>
    <w:p w:rsidR="00E05E12" w:rsidRPr="00612DB1" w:rsidRDefault="00E05E12" w:rsidP="00E05E12">
      <w:pPr>
        <w:widowControl/>
        <w:numPr>
          <w:ilvl w:val="0"/>
          <w:numId w:val="2"/>
        </w:numPr>
        <w:rPr>
          <w:rFonts w:hint="eastAsia"/>
          <w:szCs w:val="21"/>
        </w:rPr>
      </w:pPr>
      <w:r w:rsidRPr="00612DB1">
        <w:rPr>
          <w:rFonts w:hint="eastAsia"/>
          <w:szCs w:val="21"/>
        </w:rPr>
        <w:t>家庭成员愿意花很大的精力做家里的事。是否</w:t>
      </w:r>
    </w:p>
    <w:p w:rsidR="00E05E12" w:rsidRPr="00612DB1" w:rsidRDefault="00E05E12" w:rsidP="00E05E12">
      <w:pPr>
        <w:widowControl/>
        <w:numPr>
          <w:ilvl w:val="0"/>
          <w:numId w:val="2"/>
        </w:numPr>
        <w:rPr>
          <w:rFonts w:hint="eastAsia"/>
          <w:szCs w:val="21"/>
        </w:rPr>
      </w:pPr>
      <w:r w:rsidRPr="00612DB1">
        <w:rPr>
          <w:rFonts w:hint="eastAsia"/>
          <w:szCs w:val="21"/>
        </w:rPr>
        <w:t>在家中诉苦很容易使家人厌烦。是否</w:t>
      </w:r>
    </w:p>
    <w:p w:rsidR="00E05E12" w:rsidRPr="00612DB1" w:rsidRDefault="00E05E12" w:rsidP="00E05E12">
      <w:pPr>
        <w:widowControl/>
        <w:numPr>
          <w:ilvl w:val="0"/>
          <w:numId w:val="2"/>
        </w:numPr>
        <w:rPr>
          <w:rFonts w:hint="eastAsia"/>
          <w:szCs w:val="21"/>
        </w:rPr>
      </w:pPr>
      <w:r w:rsidRPr="00612DB1">
        <w:rPr>
          <w:rFonts w:hint="eastAsia"/>
          <w:szCs w:val="21"/>
        </w:rPr>
        <w:t>有时家庭成员发怒时摔东西。是否</w:t>
      </w:r>
    </w:p>
    <w:p w:rsidR="00E05E12" w:rsidRPr="00612DB1" w:rsidRDefault="00E05E12" w:rsidP="00E05E12">
      <w:pPr>
        <w:widowControl/>
        <w:numPr>
          <w:ilvl w:val="0"/>
          <w:numId w:val="2"/>
        </w:numPr>
        <w:rPr>
          <w:rFonts w:hint="eastAsia"/>
          <w:szCs w:val="21"/>
        </w:rPr>
      </w:pPr>
      <w:r w:rsidRPr="00612DB1">
        <w:rPr>
          <w:rFonts w:hint="eastAsia"/>
          <w:szCs w:val="21"/>
        </w:rPr>
        <w:t>家庭成员都独立思考问题。是否</w:t>
      </w:r>
    </w:p>
    <w:p w:rsidR="00E05E12" w:rsidRPr="00612DB1" w:rsidRDefault="00E05E12" w:rsidP="00E05E12">
      <w:pPr>
        <w:widowControl/>
        <w:numPr>
          <w:ilvl w:val="0"/>
          <w:numId w:val="2"/>
        </w:numPr>
        <w:rPr>
          <w:rFonts w:hint="eastAsia"/>
          <w:szCs w:val="21"/>
        </w:rPr>
      </w:pPr>
      <w:r w:rsidRPr="00612DB1">
        <w:rPr>
          <w:rFonts w:hint="eastAsia"/>
          <w:szCs w:val="21"/>
        </w:rPr>
        <w:t>家庭成员都认为使生活水平提高比其他任何事情都重要。是否</w:t>
      </w:r>
    </w:p>
    <w:p w:rsidR="00E05E12" w:rsidRPr="00612DB1" w:rsidRDefault="00E05E12" w:rsidP="00E05E12">
      <w:pPr>
        <w:widowControl/>
        <w:numPr>
          <w:ilvl w:val="0"/>
          <w:numId w:val="2"/>
        </w:numPr>
        <w:rPr>
          <w:rFonts w:hint="eastAsia"/>
          <w:szCs w:val="21"/>
        </w:rPr>
      </w:pPr>
      <w:r w:rsidRPr="00612DB1">
        <w:rPr>
          <w:rFonts w:hint="eastAsia"/>
          <w:szCs w:val="21"/>
        </w:rPr>
        <w:t>我们都认为学会新的知识比其他任何事都重要。是否</w:t>
      </w:r>
    </w:p>
    <w:p w:rsidR="00E05E12" w:rsidRPr="00612DB1" w:rsidRDefault="00E05E12" w:rsidP="00E05E12">
      <w:pPr>
        <w:widowControl/>
        <w:numPr>
          <w:ilvl w:val="0"/>
          <w:numId w:val="2"/>
        </w:numPr>
        <w:rPr>
          <w:rFonts w:hint="eastAsia"/>
          <w:szCs w:val="21"/>
        </w:rPr>
      </w:pPr>
      <w:r w:rsidRPr="00612DB1">
        <w:rPr>
          <w:rFonts w:hint="eastAsia"/>
          <w:szCs w:val="21"/>
        </w:rPr>
        <w:t>★家中没人参加各种体育活动。是否</w:t>
      </w:r>
    </w:p>
    <w:p w:rsidR="00E05E12" w:rsidRPr="00612DB1" w:rsidRDefault="00E05E12" w:rsidP="00E05E12">
      <w:pPr>
        <w:widowControl/>
        <w:numPr>
          <w:ilvl w:val="0"/>
          <w:numId w:val="2"/>
        </w:numPr>
        <w:rPr>
          <w:rFonts w:hint="eastAsia"/>
          <w:szCs w:val="21"/>
        </w:rPr>
      </w:pPr>
      <w:r w:rsidRPr="00612DB1">
        <w:rPr>
          <w:rFonts w:hint="eastAsia"/>
          <w:szCs w:val="21"/>
        </w:rPr>
        <w:t>家庭成员在生活上经常帮助周围的老年人和残疾人。是否</w:t>
      </w:r>
    </w:p>
    <w:p w:rsidR="00E05E12" w:rsidRPr="00612DB1" w:rsidRDefault="00E05E12" w:rsidP="00E05E12">
      <w:pPr>
        <w:widowControl/>
        <w:numPr>
          <w:ilvl w:val="0"/>
          <w:numId w:val="2"/>
        </w:numPr>
        <w:rPr>
          <w:rFonts w:hint="eastAsia"/>
          <w:szCs w:val="21"/>
        </w:rPr>
      </w:pPr>
      <w:r w:rsidRPr="00612DB1">
        <w:rPr>
          <w:rFonts w:hint="eastAsia"/>
          <w:szCs w:val="21"/>
        </w:rPr>
        <w:t>在我们家，当需要用某些东西时却常常找不到。是否</w:t>
      </w:r>
    </w:p>
    <w:p w:rsidR="00E05E12" w:rsidRPr="00612DB1" w:rsidRDefault="00E05E12" w:rsidP="00E05E12">
      <w:pPr>
        <w:widowControl/>
        <w:numPr>
          <w:ilvl w:val="0"/>
          <w:numId w:val="2"/>
        </w:numPr>
        <w:rPr>
          <w:rFonts w:hint="eastAsia"/>
          <w:szCs w:val="21"/>
        </w:rPr>
      </w:pPr>
      <w:r w:rsidRPr="00612DB1">
        <w:rPr>
          <w:rFonts w:hint="eastAsia"/>
          <w:szCs w:val="21"/>
        </w:rPr>
        <w:t>在我们家吃饭和睡觉的时间都是一成不变的。是否</w:t>
      </w:r>
    </w:p>
    <w:p w:rsidR="00E05E12" w:rsidRPr="00612DB1" w:rsidRDefault="00E05E12" w:rsidP="00E05E12">
      <w:pPr>
        <w:widowControl/>
        <w:numPr>
          <w:ilvl w:val="0"/>
          <w:numId w:val="2"/>
        </w:numPr>
        <w:rPr>
          <w:rFonts w:hint="eastAsia"/>
          <w:szCs w:val="21"/>
        </w:rPr>
      </w:pPr>
      <w:r w:rsidRPr="00612DB1">
        <w:rPr>
          <w:rFonts w:hint="eastAsia"/>
          <w:szCs w:val="21"/>
        </w:rPr>
        <w:t>在我们家，有一种和谐一致的气氛。是否</w:t>
      </w:r>
    </w:p>
    <w:p w:rsidR="00E05E12" w:rsidRPr="00612DB1" w:rsidRDefault="00E05E12" w:rsidP="00E05E12">
      <w:pPr>
        <w:widowControl/>
        <w:numPr>
          <w:ilvl w:val="0"/>
          <w:numId w:val="2"/>
        </w:numPr>
        <w:rPr>
          <w:rFonts w:hint="eastAsia"/>
          <w:szCs w:val="21"/>
        </w:rPr>
      </w:pPr>
      <w:r w:rsidRPr="00612DB1">
        <w:rPr>
          <w:rFonts w:hint="eastAsia"/>
          <w:szCs w:val="21"/>
        </w:rPr>
        <w:t>家中每个人都可以诉说自己的困难和烦恼。是否</w:t>
      </w:r>
    </w:p>
    <w:p w:rsidR="00E05E12" w:rsidRPr="00612DB1" w:rsidRDefault="00E05E12" w:rsidP="00E05E12">
      <w:pPr>
        <w:widowControl/>
        <w:numPr>
          <w:ilvl w:val="0"/>
          <w:numId w:val="2"/>
        </w:numPr>
        <w:rPr>
          <w:rFonts w:hint="eastAsia"/>
          <w:szCs w:val="21"/>
        </w:rPr>
      </w:pPr>
      <w:r w:rsidRPr="00612DB1">
        <w:rPr>
          <w:rFonts w:hint="eastAsia"/>
          <w:szCs w:val="21"/>
        </w:rPr>
        <w:t>★家庭成员之间极少脾气。，是否</w:t>
      </w:r>
    </w:p>
    <w:p w:rsidR="00E05E12" w:rsidRPr="00612DB1" w:rsidRDefault="00E05E12" w:rsidP="00E05E12">
      <w:pPr>
        <w:widowControl/>
        <w:numPr>
          <w:ilvl w:val="0"/>
          <w:numId w:val="2"/>
        </w:numPr>
        <w:rPr>
          <w:rFonts w:hint="eastAsia"/>
          <w:szCs w:val="21"/>
        </w:rPr>
      </w:pPr>
      <w:r w:rsidRPr="00612DB1">
        <w:rPr>
          <w:rFonts w:hint="eastAsia"/>
          <w:szCs w:val="21"/>
        </w:rPr>
        <w:t>我们家的每个人出人是完全自由的。是否</w:t>
      </w:r>
    </w:p>
    <w:p w:rsidR="00E05E12" w:rsidRPr="00612DB1" w:rsidRDefault="00E05E12" w:rsidP="00E05E12">
      <w:pPr>
        <w:widowControl/>
        <w:numPr>
          <w:ilvl w:val="0"/>
          <w:numId w:val="2"/>
        </w:numPr>
        <w:rPr>
          <w:rFonts w:hint="eastAsia"/>
          <w:szCs w:val="21"/>
        </w:rPr>
      </w:pPr>
      <w:r w:rsidRPr="00612DB1">
        <w:rPr>
          <w:rFonts w:hint="eastAsia"/>
          <w:szCs w:val="21"/>
        </w:rPr>
        <w:t>我们都相信在任何情况下竞争是好事。是否</w:t>
      </w:r>
    </w:p>
    <w:p w:rsidR="00E05E12" w:rsidRPr="00612DB1" w:rsidRDefault="00E05E12" w:rsidP="00E05E12">
      <w:pPr>
        <w:widowControl/>
        <w:numPr>
          <w:ilvl w:val="0"/>
          <w:numId w:val="2"/>
        </w:numPr>
        <w:rPr>
          <w:rFonts w:hint="eastAsia"/>
          <w:szCs w:val="21"/>
        </w:rPr>
      </w:pPr>
      <w:r w:rsidRPr="00612DB1">
        <w:rPr>
          <w:rFonts w:hint="eastAsia"/>
          <w:szCs w:val="21"/>
        </w:rPr>
        <w:t>★我们对文化活动不那么感兴趣。是否</w:t>
      </w:r>
    </w:p>
    <w:p w:rsidR="00E05E12" w:rsidRPr="00612DB1" w:rsidRDefault="00E05E12" w:rsidP="00E05E12">
      <w:pPr>
        <w:widowControl/>
        <w:numPr>
          <w:ilvl w:val="0"/>
          <w:numId w:val="2"/>
        </w:numPr>
        <w:rPr>
          <w:rFonts w:hint="eastAsia"/>
          <w:szCs w:val="21"/>
        </w:rPr>
      </w:pPr>
      <w:r w:rsidRPr="00612DB1">
        <w:rPr>
          <w:rFonts w:hint="eastAsia"/>
          <w:szCs w:val="21"/>
        </w:rPr>
        <w:t>我们常看电影或体育比赛，外出郊游等。是否</w:t>
      </w:r>
    </w:p>
    <w:p w:rsidR="00E05E12" w:rsidRPr="00612DB1" w:rsidRDefault="00E05E12" w:rsidP="00E05E12">
      <w:pPr>
        <w:widowControl/>
        <w:numPr>
          <w:ilvl w:val="0"/>
          <w:numId w:val="2"/>
        </w:numPr>
        <w:rPr>
          <w:rFonts w:hint="eastAsia"/>
          <w:szCs w:val="21"/>
        </w:rPr>
      </w:pPr>
      <w:r w:rsidRPr="00612DB1">
        <w:rPr>
          <w:rFonts w:hint="eastAsia"/>
          <w:szCs w:val="21"/>
        </w:rPr>
        <w:t>我们认为行贿受贿是一种可以接受的现象。是否</w:t>
      </w:r>
    </w:p>
    <w:p w:rsidR="00E05E12" w:rsidRPr="00612DB1" w:rsidRDefault="00E05E12" w:rsidP="00E05E12">
      <w:pPr>
        <w:widowControl/>
        <w:numPr>
          <w:ilvl w:val="0"/>
          <w:numId w:val="2"/>
        </w:numPr>
        <w:rPr>
          <w:rFonts w:hint="eastAsia"/>
          <w:szCs w:val="21"/>
        </w:rPr>
      </w:pPr>
      <w:r w:rsidRPr="00612DB1">
        <w:rPr>
          <w:rFonts w:hint="eastAsia"/>
          <w:szCs w:val="21"/>
        </w:rPr>
        <w:t>在我们家很重视做事要准时。是否</w:t>
      </w:r>
    </w:p>
    <w:p w:rsidR="00E05E12" w:rsidRPr="00612DB1" w:rsidRDefault="00E05E12" w:rsidP="00E05E12">
      <w:pPr>
        <w:widowControl/>
        <w:numPr>
          <w:ilvl w:val="0"/>
          <w:numId w:val="2"/>
        </w:numPr>
        <w:rPr>
          <w:rFonts w:hint="eastAsia"/>
          <w:szCs w:val="21"/>
        </w:rPr>
      </w:pPr>
      <w:r w:rsidRPr="00612DB1">
        <w:rPr>
          <w:rFonts w:hint="eastAsia"/>
          <w:szCs w:val="21"/>
        </w:rPr>
        <w:t>我们家做任何事都有固定的方式。是否</w:t>
      </w:r>
    </w:p>
    <w:p w:rsidR="00E05E12" w:rsidRPr="00612DB1" w:rsidRDefault="00E05E12" w:rsidP="00E05E12">
      <w:pPr>
        <w:widowControl/>
        <w:numPr>
          <w:ilvl w:val="0"/>
          <w:numId w:val="2"/>
        </w:numPr>
        <w:rPr>
          <w:rFonts w:hint="eastAsia"/>
          <w:szCs w:val="21"/>
        </w:rPr>
      </w:pPr>
      <w:r w:rsidRPr="00612DB1">
        <w:rPr>
          <w:rFonts w:hint="eastAsia"/>
          <w:szCs w:val="21"/>
        </w:rPr>
        <w:t>★家里有事时，很少有人自愿去做．是否</w:t>
      </w:r>
    </w:p>
    <w:p w:rsidR="00E05E12" w:rsidRPr="00612DB1" w:rsidRDefault="00E05E12" w:rsidP="00E05E12">
      <w:pPr>
        <w:widowControl/>
        <w:numPr>
          <w:ilvl w:val="0"/>
          <w:numId w:val="2"/>
        </w:numPr>
        <w:rPr>
          <w:rFonts w:hint="eastAsia"/>
          <w:szCs w:val="21"/>
        </w:rPr>
      </w:pPr>
      <w:r w:rsidRPr="00612DB1">
        <w:rPr>
          <w:rFonts w:hint="eastAsia"/>
          <w:szCs w:val="21"/>
        </w:rPr>
        <w:t>家庭成员经常公开地表达相互之间的感情。是否</w:t>
      </w:r>
    </w:p>
    <w:p w:rsidR="00E05E12" w:rsidRPr="00612DB1" w:rsidRDefault="00E05E12" w:rsidP="00E05E12">
      <w:pPr>
        <w:widowControl/>
        <w:numPr>
          <w:ilvl w:val="0"/>
          <w:numId w:val="2"/>
        </w:numPr>
        <w:rPr>
          <w:rFonts w:hint="eastAsia"/>
          <w:szCs w:val="21"/>
        </w:rPr>
      </w:pPr>
      <w:r w:rsidRPr="00612DB1">
        <w:rPr>
          <w:rFonts w:hint="eastAsia"/>
          <w:szCs w:val="21"/>
        </w:rPr>
        <w:t>家庭成员之间常互相责备和批评。是否</w:t>
      </w:r>
    </w:p>
    <w:p w:rsidR="00E05E12" w:rsidRPr="00612DB1" w:rsidRDefault="00E05E12" w:rsidP="00E05E12">
      <w:pPr>
        <w:widowControl/>
        <w:numPr>
          <w:ilvl w:val="0"/>
          <w:numId w:val="2"/>
        </w:numPr>
        <w:rPr>
          <w:rFonts w:hint="eastAsia"/>
          <w:szCs w:val="21"/>
        </w:rPr>
      </w:pPr>
      <w:r w:rsidRPr="00612DB1">
        <w:rPr>
          <w:rFonts w:hint="eastAsia"/>
          <w:szCs w:val="21"/>
        </w:rPr>
        <w:t>★家庭成员做事时很少考虑家里其他人的意见。是否</w:t>
      </w:r>
    </w:p>
    <w:p w:rsidR="00E05E12" w:rsidRPr="00612DB1" w:rsidRDefault="00E05E12" w:rsidP="00E05E12">
      <w:pPr>
        <w:widowControl/>
        <w:numPr>
          <w:ilvl w:val="0"/>
          <w:numId w:val="2"/>
        </w:numPr>
        <w:rPr>
          <w:rFonts w:hint="eastAsia"/>
          <w:szCs w:val="21"/>
        </w:rPr>
      </w:pPr>
      <w:r w:rsidRPr="00612DB1">
        <w:rPr>
          <w:rFonts w:hint="eastAsia"/>
          <w:szCs w:val="21"/>
        </w:rPr>
        <w:t>我们总是不断反省自己，强迫自己尽力把事情做得一次比一次好。是否</w:t>
      </w:r>
    </w:p>
    <w:p w:rsidR="00E05E12" w:rsidRPr="00612DB1" w:rsidRDefault="00E05E12" w:rsidP="00E05E12">
      <w:pPr>
        <w:widowControl/>
        <w:numPr>
          <w:ilvl w:val="0"/>
          <w:numId w:val="2"/>
        </w:numPr>
        <w:rPr>
          <w:rFonts w:hint="eastAsia"/>
          <w:szCs w:val="21"/>
        </w:rPr>
      </w:pPr>
      <w:r w:rsidRPr="00612DB1">
        <w:rPr>
          <w:rFonts w:hint="eastAsia"/>
          <w:szCs w:val="21"/>
        </w:rPr>
        <w:t>★我们很少讨论有关科技知识方面的问题。是否</w:t>
      </w:r>
    </w:p>
    <w:p w:rsidR="00E05E12" w:rsidRPr="00612DB1" w:rsidRDefault="00E05E12" w:rsidP="00E05E12">
      <w:pPr>
        <w:widowControl/>
        <w:numPr>
          <w:ilvl w:val="0"/>
          <w:numId w:val="2"/>
        </w:numPr>
        <w:rPr>
          <w:rFonts w:hint="eastAsia"/>
          <w:szCs w:val="21"/>
        </w:rPr>
      </w:pPr>
      <w:r w:rsidRPr="00612DB1">
        <w:rPr>
          <w:rFonts w:hint="eastAsia"/>
          <w:szCs w:val="21"/>
        </w:rPr>
        <w:t>我们家每个人都对</w:t>
      </w:r>
      <w:r w:rsidRPr="00612DB1">
        <w:rPr>
          <w:rFonts w:hint="eastAsia"/>
          <w:szCs w:val="21"/>
        </w:rPr>
        <w:t>1-2</w:t>
      </w:r>
      <w:r w:rsidRPr="00612DB1">
        <w:rPr>
          <w:rFonts w:hint="eastAsia"/>
          <w:szCs w:val="21"/>
        </w:rPr>
        <w:t>项娱乐活动特别感兴趣。是否</w:t>
      </w:r>
    </w:p>
    <w:p w:rsidR="00E05E12" w:rsidRPr="00612DB1" w:rsidRDefault="00E05E12" w:rsidP="00E05E12">
      <w:pPr>
        <w:widowControl/>
        <w:numPr>
          <w:ilvl w:val="0"/>
          <w:numId w:val="2"/>
        </w:numPr>
        <w:rPr>
          <w:rFonts w:hint="eastAsia"/>
          <w:szCs w:val="21"/>
        </w:rPr>
      </w:pPr>
      <w:r w:rsidRPr="00612DB1">
        <w:rPr>
          <w:rFonts w:hint="eastAsia"/>
          <w:szCs w:val="21"/>
        </w:rPr>
        <w:t>我们认为无论怎么样，晚辈都应该接受长辈的劝导。是否</w:t>
      </w:r>
    </w:p>
    <w:p w:rsidR="00E05E12" w:rsidRPr="00612DB1" w:rsidRDefault="00E05E12" w:rsidP="00E05E12">
      <w:pPr>
        <w:widowControl/>
        <w:numPr>
          <w:ilvl w:val="0"/>
          <w:numId w:val="2"/>
        </w:numPr>
        <w:rPr>
          <w:rFonts w:hint="eastAsia"/>
          <w:szCs w:val="21"/>
        </w:rPr>
      </w:pPr>
      <w:r w:rsidRPr="00612DB1">
        <w:rPr>
          <w:rFonts w:hint="eastAsia"/>
          <w:szCs w:val="21"/>
        </w:rPr>
        <w:t>我们家的人常常改变他们的计划。是否</w:t>
      </w:r>
    </w:p>
    <w:p w:rsidR="00E05E12" w:rsidRPr="00612DB1" w:rsidRDefault="00E05E12" w:rsidP="00E05E12">
      <w:pPr>
        <w:widowControl/>
        <w:numPr>
          <w:ilvl w:val="0"/>
          <w:numId w:val="2"/>
        </w:numPr>
        <w:rPr>
          <w:rFonts w:hint="eastAsia"/>
          <w:szCs w:val="21"/>
        </w:rPr>
      </w:pPr>
      <w:r w:rsidRPr="00612DB1">
        <w:rPr>
          <w:rFonts w:hint="eastAsia"/>
          <w:szCs w:val="21"/>
        </w:rPr>
        <w:t>我们家非常强调要遵守固定的生活规律和家规。是否</w:t>
      </w:r>
    </w:p>
    <w:p w:rsidR="00E05E12" w:rsidRPr="00612DB1" w:rsidRDefault="00E05E12" w:rsidP="00E05E12">
      <w:pPr>
        <w:widowControl/>
        <w:numPr>
          <w:ilvl w:val="0"/>
          <w:numId w:val="2"/>
        </w:numPr>
        <w:rPr>
          <w:rFonts w:hint="eastAsia"/>
          <w:szCs w:val="21"/>
        </w:rPr>
      </w:pPr>
      <w:r w:rsidRPr="00612DB1">
        <w:rPr>
          <w:rFonts w:hint="eastAsia"/>
          <w:szCs w:val="21"/>
        </w:rPr>
        <w:t>家庭成员都总是衷心的互相支持。是否</w:t>
      </w:r>
    </w:p>
    <w:p w:rsidR="00E05E12" w:rsidRPr="00612DB1" w:rsidRDefault="00E05E12" w:rsidP="00E05E12">
      <w:pPr>
        <w:widowControl/>
        <w:numPr>
          <w:ilvl w:val="0"/>
          <w:numId w:val="2"/>
        </w:numPr>
        <w:rPr>
          <w:rFonts w:hint="eastAsia"/>
          <w:szCs w:val="21"/>
        </w:rPr>
      </w:pPr>
      <w:r w:rsidRPr="00612DB1">
        <w:rPr>
          <w:rFonts w:hint="eastAsia"/>
          <w:szCs w:val="21"/>
        </w:rPr>
        <w:t>如果在家里说出对家事的不满，会有人觉得不舒服。是否</w:t>
      </w:r>
    </w:p>
    <w:p w:rsidR="00E05E12" w:rsidRPr="00612DB1" w:rsidRDefault="00E05E12" w:rsidP="00E05E12">
      <w:pPr>
        <w:widowControl/>
        <w:numPr>
          <w:ilvl w:val="0"/>
          <w:numId w:val="2"/>
        </w:numPr>
        <w:rPr>
          <w:rFonts w:hint="eastAsia"/>
          <w:szCs w:val="21"/>
        </w:rPr>
      </w:pPr>
      <w:r w:rsidRPr="00612DB1">
        <w:rPr>
          <w:rFonts w:hint="eastAsia"/>
          <w:szCs w:val="21"/>
        </w:rPr>
        <w:t>家庭成员有时互相打架。是否</w:t>
      </w:r>
    </w:p>
    <w:p w:rsidR="00E05E12" w:rsidRPr="00612DB1" w:rsidRDefault="00E05E12" w:rsidP="00E05E12">
      <w:pPr>
        <w:widowControl/>
        <w:numPr>
          <w:ilvl w:val="0"/>
          <w:numId w:val="2"/>
        </w:numPr>
        <w:rPr>
          <w:rFonts w:hint="eastAsia"/>
          <w:szCs w:val="21"/>
        </w:rPr>
      </w:pPr>
      <w:r w:rsidRPr="00612DB1">
        <w:rPr>
          <w:rFonts w:hint="eastAsia"/>
          <w:szCs w:val="21"/>
        </w:rPr>
        <w:t>家庭成员都依赖家人的帮助去解决他们遇到的困难。是否</w:t>
      </w:r>
    </w:p>
    <w:p w:rsidR="00E05E12" w:rsidRPr="00612DB1" w:rsidRDefault="00E05E12" w:rsidP="00E05E12">
      <w:pPr>
        <w:widowControl/>
        <w:numPr>
          <w:ilvl w:val="0"/>
          <w:numId w:val="2"/>
        </w:numPr>
        <w:rPr>
          <w:rFonts w:hint="eastAsia"/>
          <w:szCs w:val="21"/>
        </w:rPr>
      </w:pPr>
      <w:r w:rsidRPr="00612DB1">
        <w:rPr>
          <w:rFonts w:hint="eastAsia"/>
          <w:szCs w:val="21"/>
        </w:rPr>
        <w:t>★家庭成员不太关心职务升级、学习成绩等问题。是否</w:t>
      </w:r>
    </w:p>
    <w:p w:rsidR="00E05E12" w:rsidRPr="00612DB1" w:rsidRDefault="00E05E12" w:rsidP="00E05E12">
      <w:pPr>
        <w:widowControl/>
        <w:numPr>
          <w:ilvl w:val="0"/>
          <w:numId w:val="2"/>
        </w:numPr>
        <w:rPr>
          <w:rFonts w:hint="eastAsia"/>
          <w:szCs w:val="21"/>
        </w:rPr>
      </w:pPr>
      <w:r w:rsidRPr="00612DB1">
        <w:rPr>
          <w:rFonts w:hint="eastAsia"/>
          <w:szCs w:val="21"/>
        </w:rPr>
        <w:t>家中有人玩乐器。是否</w:t>
      </w:r>
    </w:p>
    <w:p w:rsidR="00E05E12" w:rsidRPr="00612DB1" w:rsidRDefault="00E05E12" w:rsidP="00E05E12">
      <w:pPr>
        <w:widowControl/>
        <w:numPr>
          <w:ilvl w:val="0"/>
          <w:numId w:val="2"/>
        </w:numPr>
        <w:rPr>
          <w:rFonts w:hint="eastAsia"/>
          <w:szCs w:val="21"/>
        </w:rPr>
      </w:pPr>
      <w:r w:rsidRPr="00612DB1">
        <w:rPr>
          <w:rFonts w:hint="eastAsia"/>
          <w:szCs w:val="21"/>
        </w:rPr>
        <w:t>★家庭成员除工作学习外，不常进行娱乐活动。是否</w:t>
      </w:r>
    </w:p>
    <w:p w:rsidR="00E05E12" w:rsidRPr="00612DB1" w:rsidRDefault="00E05E12" w:rsidP="00E05E12">
      <w:pPr>
        <w:widowControl/>
        <w:numPr>
          <w:ilvl w:val="0"/>
          <w:numId w:val="2"/>
        </w:numPr>
        <w:rPr>
          <w:rFonts w:hint="eastAsia"/>
          <w:szCs w:val="21"/>
        </w:rPr>
      </w:pPr>
      <w:r w:rsidRPr="00612DB1">
        <w:rPr>
          <w:rFonts w:hint="eastAsia"/>
          <w:szCs w:val="21"/>
        </w:rPr>
        <w:t>家庭成员都自愿去做公共环境卫生。是否</w:t>
      </w:r>
    </w:p>
    <w:p w:rsidR="00E05E12" w:rsidRPr="00612DB1" w:rsidRDefault="00E05E12" w:rsidP="00E05E12">
      <w:pPr>
        <w:widowControl/>
        <w:numPr>
          <w:ilvl w:val="0"/>
          <w:numId w:val="2"/>
        </w:numPr>
        <w:rPr>
          <w:rFonts w:hint="eastAsia"/>
          <w:szCs w:val="21"/>
        </w:rPr>
      </w:pPr>
      <w:r w:rsidRPr="00612DB1">
        <w:rPr>
          <w:rFonts w:hint="eastAsia"/>
          <w:szCs w:val="21"/>
        </w:rPr>
        <w:lastRenderedPageBreak/>
        <w:t>家庭成员认真地保持自己房间的整洁。是否</w:t>
      </w:r>
    </w:p>
    <w:p w:rsidR="00E05E12" w:rsidRPr="00612DB1" w:rsidRDefault="00E05E12" w:rsidP="00E05E12">
      <w:pPr>
        <w:widowControl/>
        <w:numPr>
          <w:ilvl w:val="0"/>
          <w:numId w:val="2"/>
        </w:numPr>
        <w:rPr>
          <w:rFonts w:hint="eastAsia"/>
          <w:szCs w:val="21"/>
        </w:rPr>
      </w:pPr>
      <w:r w:rsidRPr="00612DB1">
        <w:rPr>
          <w:rFonts w:hint="eastAsia"/>
          <w:szCs w:val="21"/>
        </w:rPr>
        <w:t>家庭成员夜间可以随意外出，不必事先与家人商量。是否</w:t>
      </w:r>
    </w:p>
    <w:p w:rsidR="00E05E12" w:rsidRPr="00612DB1" w:rsidRDefault="00E05E12" w:rsidP="00E05E12">
      <w:pPr>
        <w:widowControl/>
        <w:numPr>
          <w:ilvl w:val="0"/>
          <w:numId w:val="2"/>
        </w:numPr>
        <w:rPr>
          <w:rFonts w:hint="eastAsia"/>
          <w:szCs w:val="21"/>
        </w:rPr>
      </w:pPr>
      <w:r w:rsidRPr="00612DB1">
        <w:rPr>
          <w:rFonts w:hint="eastAsia"/>
          <w:szCs w:val="21"/>
        </w:rPr>
        <w:t>★我们家的集体精神很少。是否</w:t>
      </w:r>
    </w:p>
    <w:p w:rsidR="00E05E12" w:rsidRPr="00612DB1" w:rsidRDefault="00E05E12" w:rsidP="00E05E12">
      <w:pPr>
        <w:widowControl/>
        <w:numPr>
          <w:ilvl w:val="0"/>
          <w:numId w:val="2"/>
        </w:numPr>
        <w:rPr>
          <w:rFonts w:hint="eastAsia"/>
          <w:szCs w:val="21"/>
        </w:rPr>
      </w:pPr>
      <w:r w:rsidRPr="00612DB1">
        <w:rPr>
          <w:rFonts w:hint="eastAsia"/>
          <w:szCs w:val="21"/>
        </w:rPr>
        <w:t>我们家可以公开地谈论家里的经济间题。是否</w:t>
      </w:r>
    </w:p>
    <w:p w:rsidR="00E05E12" w:rsidRPr="00612DB1" w:rsidRDefault="00E05E12" w:rsidP="00E05E12">
      <w:pPr>
        <w:widowControl/>
        <w:numPr>
          <w:ilvl w:val="0"/>
          <w:numId w:val="2"/>
        </w:numPr>
        <w:rPr>
          <w:rFonts w:hint="eastAsia"/>
          <w:szCs w:val="21"/>
        </w:rPr>
      </w:pPr>
      <w:r w:rsidRPr="00612DB1">
        <w:rPr>
          <w:rFonts w:hint="eastAsia"/>
          <w:szCs w:val="21"/>
        </w:rPr>
        <w:t>家庭成员的意见产生分歧时，我们一直都回避它以保持和气。是否</w:t>
      </w:r>
    </w:p>
    <w:p w:rsidR="00E05E12" w:rsidRPr="00612DB1" w:rsidRDefault="00E05E12" w:rsidP="00E05E12">
      <w:pPr>
        <w:widowControl/>
        <w:numPr>
          <w:ilvl w:val="0"/>
          <w:numId w:val="2"/>
        </w:numPr>
        <w:rPr>
          <w:rFonts w:hint="eastAsia"/>
          <w:szCs w:val="21"/>
        </w:rPr>
      </w:pPr>
      <w:r w:rsidRPr="00612DB1">
        <w:rPr>
          <w:rFonts w:hint="eastAsia"/>
          <w:szCs w:val="21"/>
        </w:rPr>
        <w:t>家庭成员希望家里人独立解决问题。是否</w:t>
      </w:r>
    </w:p>
    <w:p w:rsidR="00E05E12" w:rsidRPr="00612DB1" w:rsidRDefault="00E05E12" w:rsidP="00E05E12">
      <w:pPr>
        <w:widowControl/>
        <w:numPr>
          <w:ilvl w:val="0"/>
          <w:numId w:val="2"/>
        </w:numPr>
        <w:rPr>
          <w:rFonts w:hint="eastAsia"/>
          <w:szCs w:val="21"/>
        </w:rPr>
      </w:pPr>
      <w:r w:rsidRPr="00612DB1">
        <w:rPr>
          <w:rFonts w:hint="eastAsia"/>
          <w:szCs w:val="21"/>
        </w:rPr>
        <w:t>★我们家的人对获得成就并不那么积极。是否</w:t>
      </w:r>
    </w:p>
    <w:p w:rsidR="00E05E12" w:rsidRPr="00612DB1" w:rsidRDefault="00E05E12" w:rsidP="00E05E12">
      <w:pPr>
        <w:widowControl/>
        <w:numPr>
          <w:ilvl w:val="0"/>
          <w:numId w:val="2"/>
        </w:numPr>
        <w:rPr>
          <w:rFonts w:hint="eastAsia"/>
          <w:szCs w:val="21"/>
        </w:rPr>
      </w:pPr>
      <w:r w:rsidRPr="00612DB1">
        <w:rPr>
          <w:rFonts w:hint="eastAsia"/>
          <w:szCs w:val="21"/>
        </w:rPr>
        <w:t>家庭成员常去图书馆。是否</w:t>
      </w:r>
    </w:p>
    <w:p w:rsidR="00E05E12" w:rsidRPr="00612DB1" w:rsidRDefault="00E05E12" w:rsidP="00E05E12">
      <w:pPr>
        <w:widowControl/>
        <w:numPr>
          <w:ilvl w:val="0"/>
          <w:numId w:val="2"/>
        </w:numPr>
        <w:rPr>
          <w:rFonts w:hint="eastAsia"/>
          <w:szCs w:val="21"/>
        </w:rPr>
      </w:pPr>
      <w:r w:rsidRPr="00612DB1">
        <w:rPr>
          <w:rFonts w:hint="eastAsia"/>
          <w:szCs w:val="21"/>
        </w:rPr>
        <w:t>家庭成员有时按个人爱好或兴趣参加娱乐性学习。是否</w:t>
      </w:r>
    </w:p>
    <w:p w:rsidR="00E05E12" w:rsidRPr="00612DB1" w:rsidRDefault="00E05E12" w:rsidP="00E05E12">
      <w:pPr>
        <w:widowControl/>
        <w:numPr>
          <w:ilvl w:val="0"/>
          <w:numId w:val="2"/>
        </w:numPr>
        <w:rPr>
          <w:rFonts w:hint="eastAsia"/>
          <w:szCs w:val="21"/>
        </w:rPr>
      </w:pPr>
      <w:r w:rsidRPr="00612DB1">
        <w:rPr>
          <w:rFonts w:hint="eastAsia"/>
          <w:szCs w:val="21"/>
        </w:rPr>
        <w:t>家庭成员都认为要死守道德教条去办事。是否</w:t>
      </w:r>
    </w:p>
    <w:p w:rsidR="00E05E12" w:rsidRPr="00612DB1" w:rsidRDefault="00E05E12" w:rsidP="00E05E12">
      <w:pPr>
        <w:widowControl/>
        <w:numPr>
          <w:ilvl w:val="0"/>
          <w:numId w:val="2"/>
        </w:numPr>
        <w:rPr>
          <w:rFonts w:hint="eastAsia"/>
          <w:szCs w:val="21"/>
        </w:rPr>
      </w:pPr>
      <w:r w:rsidRPr="00612DB1">
        <w:rPr>
          <w:rFonts w:hint="eastAsia"/>
          <w:szCs w:val="21"/>
        </w:rPr>
        <w:t>在我们家，每个人的分工是明确的。是否</w:t>
      </w:r>
    </w:p>
    <w:p w:rsidR="00E05E12" w:rsidRPr="00612DB1" w:rsidRDefault="00E05E12" w:rsidP="00E05E12">
      <w:pPr>
        <w:widowControl/>
        <w:numPr>
          <w:ilvl w:val="0"/>
          <w:numId w:val="2"/>
        </w:numPr>
        <w:rPr>
          <w:rFonts w:hint="eastAsia"/>
          <w:szCs w:val="21"/>
        </w:rPr>
      </w:pPr>
      <w:r w:rsidRPr="00612DB1">
        <w:rPr>
          <w:rFonts w:hint="eastAsia"/>
          <w:szCs w:val="21"/>
        </w:rPr>
        <w:t>★在我们家，没有严格的规则来约束我们。是否</w:t>
      </w:r>
    </w:p>
    <w:p w:rsidR="00E05E12" w:rsidRPr="00612DB1" w:rsidRDefault="00E05E12" w:rsidP="00E05E12">
      <w:pPr>
        <w:widowControl/>
        <w:numPr>
          <w:ilvl w:val="0"/>
          <w:numId w:val="2"/>
        </w:numPr>
        <w:rPr>
          <w:rFonts w:hint="eastAsia"/>
          <w:szCs w:val="21"/>
        </w:rPr>
      </w:pPr>
      <w:r w:rsidRPr="00612DB1">
        <w:rPr>
          <w:rFonts w:hint="eastAsia"/>
          <w:szCs w:val="21"/>
        </w:rPr>
        <w:t>家庭成员彼此之间都一直合得来。是否</w:t>
      </w:r>
    </w:p>
    <w:p w:rsidR="00E05E12" w:rsidRPr="00612DB1" w:rsidRDefault="00E05E12" w:rsidP="00E05E12">
      <w:pPr>
        <w:widowControl/>
        <w:numPr>
          <w:ilvl w:val="0"/>
          <w:numId w:val="2"/>
        </w:numPr>
        <w:rPr>
          <w:rFonts w:hint="eastAsia"/>
          <w:szCs w:val="21"/>
        </w:rPr>
      </w:pPr>
      <w:r w:rsidRPr="00612DB1">
        <w:rPr>
          <w:rFonts w:hint="eastAsia"/>
          <w:szCs w:val="21"/>
        </w:rPr>
        <w:t>家庭成员之间讲话时都很注意避免伤害对方的感情。是否</w:t>
      </w:r>
    </w:p>
    <w:p w:rsidR="00E05E12" w:rsidRPr="00612DB1" w:rsidRDefault="00E05E12" w:rsidP="00E05E12">
      <w:pPr>
        <w:widowControl/>
        <w:numPr>
          <w:ilvl w:val="0"/>
          <w:numId w:val="2"/>
        </w:numPr>
        <w:rPr>
          <w:rFonts w:hint="eastAsia"/>
          <w:szCs w:val="21"/>
        </w:rPr>
      </w:pPr>
      <w:r w:rsidRPr="00612DB1">
        <w:rPr>
          <w:rFonts w:hint="eastAsia"/>
          <w:szCs w:val="21"/>
        </w:rPr>
        <w:t>家庭成员常彼此想胜过对方。是否</w:t>
      </w:r>
    </w:p>
    <w:p w:rsidR="00E05E12" w:rsidRPr="00612DB1" w:rsidRDefault="00E05E12" w:rsidP="00E05E12">
      <w:pPr>
        <w:widowControl/>
        <w:numPr>
          <w:ilvl w:val="0"/>
          <w:numId w:val="2"/>
        </w:numPr>
        <w:rPr>
          <w:rFonts w:hint="eastAsia"/>
          <w:szCs w:val="21"/>
        </w:rPr>
      </w:pPr>
      <w:r w:rsidRPr="00612DB1">
        <w:rPr>
          <w:rFonts w:hint="eastAsia"/>
          <w:szCs w:val="21"/>
        </w:rPr>
        <w:t>如果家庭成员经常独自活动，会</w:t>
      </w:r>
      <w:proofErr w:type="gramStart"/>
      <w:r w:rsidRPr="00612DB1">
        <w:rPr>
          <w:rFonts w:hint="eastAsia"/>
          <w:szCs w:val="21"/>
        </w:rPr>
        <w:t>伤家里</w:t>
      </w:r>
      <w:proofErr w:type="gramEnd"/>
      <w:r w:rsidRPr="00612DB1">
        <w:rPr>
          <w:rFonts w:hint="eastAsia"/>
          <w:szCs w:val="21"/>
        </w:rPr>
        <w:t>其他人的感情。是否</w:t>
      </w:r>
    </w:p>
    <w:p w:rsidR="00E05E12" w:rsidRPr="00612DB1" w:rsidRDefault="00E05E12" w:rsidP="00E05E12">
      <w:pPr>
        <w:widowControl/>
        <w:numPr>
          <w:ilvl w:val="0"/>
          <w:numId w:val="2"/>
        </w:numPr>
        <w:rPr>
          <w:rFonts w:hint="eastAsia"/>
          <w:szCs w:val="21"/>
        </w:rPr>
      </w:pPr>
      <w:r w:rsidRPr="00612DB1">
        <w:rPr>
          <w:rFonts w:hint="eastAsia"/>
          <w:szCs w:val="21"/>
        </w:rPr>
        <w:t>先工作后享受是我们家的老习惯。是否</w:t>
      </w:r>
    </w:p>
    <w:p w:rsidR="00E05E12" w:rsidRPr="00612DB1" w:rsidRDefault="00E05E12" w:rsidP="00E05E12">
      <w:pPr>
        <w:widowControl/>
        <w:numPr>
          <w:ilvl w:val="0"/>
          <w:numId w:val="2"/>
        </w:numPr>
        <w:rPr>
          <w:rFonts w:hint="eastAsia"/>
          <w:szCs w:val="21"/>
        </w:rPr>
      </w:pPr>
      <w:r w:rsidRPr="00612DB1">
        <w:rPr>
          <w:rFonts w:hint="eastAsia"/>
          <w:szCs w:val="21"/>
        </w:rPr>
        <w:t>在我们家看电视比读书更重要。是否</w:t>
      </w:r>
    </w:p>
    <w:p w:rsidR="00E05E12" w:rsidRPr="00612DB1" w:rsidRDefault="00E05E12" w:rsidP="00E05E12">
      <w:pPr>
        <w:widowControl/>
        <w:numPr>
          <w:ilvl w:val="0"/>
          <w:numId w:val="2"/>
        </w:numPr>
        <w:rPr>
          <w:rFonts w:hint="eastAsia"/>
          <w:szCs w:val="21"/>
        </w:rPr>
      </w:pPr>
      <w:r w:rsidRPr="00612DB1">
        <w:rPr>
          <w:rFonts w:hint="eastAsia"/>
          <w:szCs w:val="21"/>
        </w:rPr>
        <w:t>家庭成员常在业余时间参加家庭以外的社交活动。是否</w:t>
      </w:r>
    </w:p>
    <w:p w:rsidR="00E05E12" w:rsidRPr="00612DB1" w:rsidRDefault="00E05E12" w:rsidP="00E05E12">
      <w:pPr>
        <w:widowControl/>
        <w:numPr>
          <w:ilvl w:val="0"/>
          <w:numId w:val="2"/>
        </w:numPr>
        <w:rPr>
          <w:rFonts w:hint="eastAsia"/>
          <w:szCs w:val="21"/>
        </w:rPr>
      </w:pPr>
      <w:r w:rsidRPr="00612DB1">
        <w:rPr>
          <w:rFonts w:hint="eastAsia"/>
          <w:szCs w:val="21"/>
        </w:rPr>
        <w:t>我们认为无论怎么样，离婚是不道德的。是否</w:t>
      </w:r>
    </w:p>
    <w:p w:rsidR="00E05E12" w:rsidRPr="00612DB1" w:rsidRDefault="00E05E12" w:rsidP="00E05E12">
      <w:pPr>
        <w:widowControl/>
        <w:numPr>
          <w:ilvl w:val="0"/>
          <w:numId w:val="2"/>
        </w:numPr>
        <w:rPr>
          <w:rFonts w:hint="eastAsia"/>
          <w:szCs w:val="21"/>
        </w:rPr>
      </w:pPr>
      <w:r w:rsidRPr="00612DB1">
        <w:rPr>
          <w:rFonts w:hint="eastAsia"/>
          <w:szCs w:val="21"/>
        </w:rPr>
        <w:t>★我们家花钱没有计划。是否</w:t>
      </w:r>
    </w:p>
    <w:p w:rsidR="00E05E12" w:rsidRPr="00612DB1" w:rsidRDefault="00E05E12" w:rsidP="00E05E12">
      <w:pPr>
        <w:widowControl/>
        <w:numPr>
          <w:ilvl w:val="0"/>
          <w:numId w:val="2"/>
        </w:numPr>
        <w:rPr>
          <w:rFonts w:hint="eastAsia"/>
          <w:szCs w:val="21"/>
        </w:rPr>
      </w:pPr>
      <w:r w:rsidRPr="00612DB1">
        <w:rPr>
          <w:rFonts w:hint="eastAsia"/>
          <w:szCs w:val="21"/>
        </w:rPr>
        <w:t>我们家的生活规律或家规是不能改变的．是否</w:t>
      </w:r>
    </w:p>
    <w:p w:rsidR="00E05E12" w:rsidRPr="00612DB1" w:rsidRDefault="00E05E12" w:rsidP="00E05E12">
      <w:pPr>
        <w:widowControl/>
        <w:numPr>
          <w:ilvl w:val="0"/>
          <w:numId w:val="2"/>
        </w:numPr>
        <w:rPr>
          <w:rFonts w:hint="eastAsia"/>
          <w:szCs w:val="21"/>
        </w:rPr>
      </w:pPr>
      <w:r w:rsidRPr="00612DB1">
        <w:rPr>
          <w:rFonts w:hint="eastAsia"/>
          <w:szCs w:val="21"/>
        </w:rPr>
        <w:t>家庭的每个成员都一直得到充分的关心。是否</w:t>
      </w:r>
    </w:p>
    <w:p w:rsidR="00E05E12" w:rsidRPr="00612DB1" w:rsidRDefault="00E05E12" w:rsidP="00E05E12">
      <w:pPr>
        <w:widowControl/>
        <w:numPr>
          <w:ilvl w:val="0"/>
          <w:numId w:val="2"/>
        </w:numPr>
        <w:rPr>
          <w:rFonts w:hint="eastAsia"/>
          <w:szCs w:val="21"/>
        </w:rPr>
      </w:pPr>
      <w:r w:rsidRPr="00612DB1">
        <w:rPr>
          <w:rFonts w:hint="eastAsia"/>
          <w:szCs w:val="21"/>
        </w:rPr>
        <w:t>我们家经常自发地讲论家人很敏感的问题。是否</w:t>
      </w:r>
      <w:r w:rsidRPr="00612DB1">
        <w:rPr>
          <w:rFonts w:hint="eastAsia"/>
          <w:szCs w:val="21"/>
        </w:rPr>
        <w:t xml:space="preserve">  </w:t>
      </w:r>
    </w:p>
    <w:p w:rsidR="00E05E12" w:rsidRPr="00612DB1" w:rsidRDefault="00E05E12" w:rsidP="00E05E12">
      <w:pPr>
        <w:widowControl/>
        <w:numPr>
          <w:ilvl w:val="0"/>
          <w:numId w:val="2"/>
        </w:numPr>
        <w:rPr>
          <w:rFonts w:hint="eastAsia"/>
          <w:szCs w:val="21"/>
        </w:rPr>
      </w:pPr>
      <w:r w:rsidRPr="00612DB1">
        <w:rPr>
          <w:rFonts w:hint="eastAsia"/>
          <w:szCs w:val="21"/>
        </w:rPr>
        <w:t>家人有矛盾时，有时会大声争吵。是否</w:t>
      </w:r>
      <w:r w:rsidRPr="00612DB1">
        <w:rPr>
          <w:rFonts w:hint="eastAsia"/>
          <w:szCs w:val="21"/>
        </w:rPr>
        <w:t xml:space="preserve">  </w:t>
      </w:r>
    </w:p>
    <w:p w:rsidR="00E05E12" w:rsidRPr="00612DB1" w:rsidRDefault="00E05E12" w:rsidP="00E05E12">
      <w:pPr>
        <w:widowControl/>
        <w:numPr>
          <w:ilvl w:val="0"/>
          <w:numId w:val="2"/>
        </w:numPr>
        <w:rPr>
          <w:rFonts w:hint="eastAsia"/>
          <w:szCs w:val="21"/>
        </w:rPr>
      </w:pPr>
      <w:r w:rsidRPr="00612DB1">
        <w:rPr>
          <w:rFonts w:hint="eastAsia"/>
          <w:szCs w:val="21"/>
        </w:rPr>
        <w:t>在我们家确实鼓励成员都自由活动．是否</w:t>
      </w:r>
    </w:p>
    <w:p w:rsidR="00E05E12" w:rsidRPr="00612DB1" w:rsidRDefault="00E05E12" w:rsidP="00E05E12">
      <w:pPr>
        <w:widowControl/>
        <w:numPr>
          <w:ilvl w:val="0"/>
          <w:numId w:val="2"/>
        </w:numPr>
        <w:rPr>
          <w:rFonts w:hint="eastAsia"/>
          <w:szCs w:val="21"/>
        </w:rPr>
      </w:pPr>
      <w:r w:rsidRPr="00612DB1">
        <w:rPr>
          <w:rFonts w:hint="eastAsia"/>
          <w:szCs w:val="21"/>
        </w:rPr>
        <w:t>家庭成员常常与别人比较，看谁的工作学习好。是否</w:t>
      </w:r>
    </w:p>
    <w:p w:rsidR="00E05E12" w:rsidRPr="00612DB1" w:rsidRDefault="00E05E12" w:rsidP="00E05E12">
      <w:pPr>
        <w:widowControl/>
        <w:numPr>
          <w:ilvl w:val="0"/>
          <w:numId w:val="2"/>
        </w:numPr>
        <w:rPr>
          <w:rFonts w:hint="eastAsia"/>
          <w:szCs w:val="21"/>
        </w:rPr>
      </w:pPr>
      <w:r w:rsidRPr="00612DB1">
        <w:rPr>
          <w:rFonts w:hint="eastAsia"/>
          <w:szCs w:val="21"/>
        </w:rPr>
        <w:t>家庭成员很喜欢音乐、艺术和文学。是否</w:t>
      </w:r>
    </w:p>
    <w:p w:rsidR="00E05E12" w:rsidRPr="00612DB1" w:rsidRDefault="00E05E12" w:rsidP="00E05E12">
      <w:pPr>
        <w:widowControl/>
        <w:numPr>
          <w:ilvl w:val="0"/>
          <w:numId w:val="2"/>
        </w:numPr>
        <w:rPr>
          <w:rFonts w:hint="eastAsia"/>
          <w:szCs w:val="21"/>
        </w:rPr>
      </w:pPr>
      <w:r w:rsidRPr="00612DB1">
        <w:rPr>
          <w:rFonts w:hint="eastAsia"/>
          <w:szCs w:val="21"/>
        </w:rPr>
        <w:t>我们娱乐活动的主要方式是看电视、听广播而不是外出活动。是否</w:t>
      </w:r>
    </w:p>
    <w:p w:rsidR="00E05E12" w:rsidRPr="00612DB1" w:rsidRDefault="00E05E12" w:rsidP="00E05E12">
      <w:pPr>
        <w:widowControl/>
        <w:numPr>
          <w:ilvl w:val="0"/>
          <w:numId w:val="2"/>
        </w:numPr>
        <w:rPr>
          <w:rFonts w:hint="eastAsia"/>
          <w:szCs w:val="21"/>
        </w:rPr>
      </w:pPr>
      <w:r w:rsidRPr="00612DB1">
        <w:rPr>
          <w:rFonts w:hint="eastAsia"/>
          <w:szCs w:val="21"/>
        </w:rPr>
        <w:t>我们认为提高家里的生活水平比严守道德标准还要重要。是否</w:t>
      </w:r>
    </w:p>
    <w:p w:rsidR="00E05E12" w:rsidRPr="00612DB1" w:rsidRDefault="00E05E12" w:rsidP="00E05E12">
      <w:pPr>
        <w:widowControl/>
        <w:numPr>
          <w:ilvl w:val="0"/>
          <w:numId w:val="2"/>
        </w:numPr>
        <w:rPr>
          <w:rFonts w:hint="eastAsia"/>
          <w:szCs w:val="21"/>
        </w:rPr>
      </w:pPr>
      <w:r w:rsidRPr="00612DB1">
        <w:rPr>
          <w:rFonts w:hint="eastAsia"/>
          <w:szCs w:val="21"/>
        </w:rPr>
        <w:t>我们家饭后必须立即有人去洗碗。是否</w:t>
      </w:r>
    </w:p>
    <w:p w:rsidR="00E05E12" w:rsidRPr="00612DB1" w:rsidRDefault="00E05E12" w:rsidP="00E05E12">
      <w:pPr>
        <w:widowControl/>
        <w:numPr>
          <w:ilvl w:val="0"/>
          <w:numId w:val="2"/>
        </w:numPr>
        <w:ind w:left="1050" w:hanging="1050"/>
        <w:rPr>
          <w:rFonts w:hint="eastAsia"/>
          <w:szCs w:val="21"/>
        </w:rPr>
      </w:pPr>
      <w:r w:rsidRPr="00612DB1">
        <w:rPr>
          <w:rFonts w:hint="eastAsia"/>
          <w:szCs w:val="21"/>
        </w:rPr>
        <w:t>在家里违反家规者会受到严厉的批评。是否</w:t>
      </w:r>
    </w:p>
    <w:p w:rsidR="00B22524" w:rsidRDefault="00B22524" w:rsidP="00D73A6F">
      <w:pPr>
        <w:ind w:left="1050" w:hanging="1050"/>
      </w:pPr>
    </w:p>
    <w:sectPr w:rsidR="00B22524" w:rsidSect="00B2252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C7889"/>
    <w:multiLevelType w:val="multilevel"/>
    <w:tmpl w:val="B02AB188"/>
    <w:lvl w:ilvl="0">
      <w:start w:val="1"/>
      <w:numFmt w:val="chineseCountingThousand"/>
      <w:pStyle w:val="1"/>
      <w:suff w:val="nothing"/>
      <w:lvlText w:val="第%1章  "/>
      <w:lvlJc w:val="left"/>
      <w:pPr>
        <w:ind w:left="0" w:firstLine="0"/>
      </w:pPr>
      <w:rPr>
        <w:rFonts w:hint="eastAsia"/>
      </w:rPr>
    </w:lvl>
    <w:lvl w:ilvl="1">
      <w:start w:val="1"/>
      <w:numFmt w:val="chineseCountingThousand"/>
      <w:pStyle w:val="2"/>
      <w:suff w:val="nothing"/>
      <w:lvlText w:val="第%2节  "/>
      <w:lvlJc w:val="center"/>
      <w:pPr>
        <w:ind w:left="0" w:firstLine="288"/>
      </w:pPr>
      <w:rPr>
        <w:rFonts w:hint="eastAsia"/>
      </w:rPr>
    </w:lvl>
    <w:lvl w:ilvl="2">
      <w:start w:val="1"/>
      <w:numFmt w:val="chineseCountingThousand"/>
      <w:pStyle w:val="3"/>
      <w:suff w:val="nothing"/>
      <w:lvlText w:val="%3、"/>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nsid w:val="7E2F3590"/>
    <w:multiLevelType w:val="hybridMultilevel"/>
    <w:tmpl w:val="269EE592"/>
    <w:lvl w:ilvl="0" w:tplc="2FC61CD0">
      <w:start w:val="1"/>
      <w:numFmt w:val="decimal"/>
      <w:lvlText w:val="%1."/>
      <w:lvlJc w:val="left"/>
      <w:pPr>
        <w:tabs>
          <w:tab w:val="num" w:pos="719"/>
        </w:tabs>
        <w:ind w:left="719" w:hanging="36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05E12"/>
    <w:rsid w:val="00937CEE"/>
    <w:rsid w:val="00B22524"/>
    <w:rsid w:val="00D73A6F"/>
    <w:rsid w:val="00E05E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00" w:lineRule="exact"/>
        <w:ind w:left="500" w:hangingChars="500" w:hanging="5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E12"/>
    <w:pPr>
      <w:widowControl w:val="0"/>
      <w:spacing w:line="240" w:lineRule="auto"/>
      <w:ind w:left="0" w:firstLineChars="0" w:firstLine="0"/>
    </w:pPr>
    <w:rPr>
      <w:rFonts w:ascii="Times New Roman" w:eastAsia="宋体" w:hAnsi="Times New Roman" w:cs="Times New Roman"/>
      <w:szCs w:val="24"/>
    </w:rPr>
  </w:style>
  <w:style w:type="paragraph" w:styleId="1">
    <w:name w:val="heading 1"/>
    <w:basedOn w:val="a"/>
    <w:next w:val="a"/>
    <w:link w:val="1Char"/>
    <w:autoRedefine/>
    <w:qFormat/>
    <w:rsid w:val="00E05E12"/>
    <w:pPr>
      <w:keepNext/>
      <w:keepLines/>
      <w:numPr>
        <w:numId w:val="1"/>
      </w:numPr>
      <w:spacing w:line="578" w:lineRule="auto"/>
      <w:jc w:val="center"/>
      <w:outlineLvl w:val="0"/>
    </w:pPr>
    <w:rPr>
      <w:b/>
      <w:bCs/>
      <w:kern w:val="44"/>
      <w:sz w:val="44"/>
      <w:szCs w:val="44"/>
    </w:rPr>
  </w:style>
  <w:style w:type="paragraph" w:styleId="2">
    <w:name w:val="heading 2"/>
    <w:basedOn w:val="a"/>
    <w:next w:val="a"/>
    <w:link w:val="2Char"/>
    <w:autoRedefine/>
    <w:qFormat/>
    <w:rsid w:val="00E05E12"/>
    <w:pPr>
      <w:keepNext/>
      <w:keepLines/>
      <w:numPr>
        <w:ilvl w:val="1"/>
        <w:numId w:val="1"/>
      </w:numPr>
      <w:spacing w:line="416" w:lineRule="auto"/>
      <w:jc w:val="center"/>
      <w:outlineLvl w:val="1"/>
    </w:pPr>
    <w:rPr>
      <w:rFonts w:ascii="Arial" w:eastAsia="黑体" w:hAnsi="Arial"/>
      <w:b/>
      <w:bCs/>
      <w:sz w:val="32"/>
      <w:szCs w:val="32"/>
    </w:rPr>
  </w:style>
  <w:style w:type="paragraph" w:styleId="3">
    <w:name w:val="heading 3"/>
    <w:basedOn w:val="a"/>
    <w:next w:val="a"/>
    <w:link w:val="3Char"/>
    <w:qFormat/>
    <w:rsid w:val="00E05E12"/>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E05E12"/>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05E12"/>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E05E12"/>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E05E12"/>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E05E12"/>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E05E12"/>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05E12"/>
    <w:rPr>
      <w:rFonts w:ascii="Times New Roman" w:eastAsia="宋体" w:hAnsi="Times New Roman" w:cs="Times New Roman"/>
      <w:b/>
      <w:bCs/>
      <w:kern w:val="44"/>
      <w:sz w:val="44"/>
      <w:szCs w:val="44"/>
    </w:rPr>
  </w:style>
  <w:style w:type="character" w:customStyle="1" w:styleId="2Char">
    <w:name w:val="标题 2 Char"/>
    <w:basedOn w:val="a0"/>
    <w:link w:val="2"/>
    <w:rsid w:val="00E05E12"/>
    <w:rPr>
      <w:rFonts w:ascii="Arial" w:eastAsia="黑体" w:hAnsi="Arial" w:cs="Times New Roman"/>
      <w:b/>
      <w:bCs/>
      <w:sz w:val="32"/>
      <w:szCs w:val="32"/>
    </w:rPr>
  </w:style>
  <w:style w:type="character" w:customStyle="1" w:styleId="3Char">
    <w:name w:val="标题 3 Char"/>
    <w:basedOn w:val="a0"/>
    <w:link w:val="3"/>
    <w:rsid w:val="00E05E12"/>
    <w:rPr>
      <w:rFonts w:ascii="Times New Roman" w:eastAsia="宋体" w:hAnsi="Times New Roman" w:cs="Times New Roman"/>
      <w:b/>
      <w:bCs/>
      <w:sz w:val="32"/>
      <w:szCs w:val="32"/>
    </w:rPr>
  </w:style>
  <w:style w:type="character" w:customStyle="1" w:styleId="4Char">
    <w:name w:val="标题 4 Char"/>
    <w:basedOn w:val="a0"/>
    <w:link w:val="4"/>
    <w:rsid w:val="00E05E12"/>
    <w:rPr>
      <w:rFonts w:ascii="Arial" w:eastAsia="黑体" w:hAnsi="Arial" w:cs="Times New Roman"/>
      <w:b/>
      <w:bCs/>
      <w:sz w:val="28"/>
      <w:szCs w:val="28"/>
    </w:rPr>
  </w:style>
  <w:style w:type="character" w:customStyle="1" w:styleId="5Char">
    <w:name w:val="标题 5 Char"/>
    <w:basedOn w:val="a0"/>
    <w:link w:val="5"/>
    <w:rsid w:val="00E05E12"/>
    <w:rPr>
      <w:rFonts w:ascii="Times New Roman" w:eastAsia="宋体" w:hAnsi="Times New Roman" w:cs="Times New Roman"/>
      <w:b/>
      <w:bCs/>
      <w:sz w:val="28"/>
      <w:szCs w:val="28"/>
    </w:rPr>
  </w:style>
  <w:style w:type="character" w:customStyle="1" w:styleId="6Char">
    <w:name w:val="标题 6 Char"/>
    <w:basedOn w:val="a0"/>
    <w:link w:val="6"/>
    <w:rsid w:val="00E05E12"/>
    <w:rPr>
      <w:rFonts w:ascii="Arial" w:eastAsia="黑体" w:hAnsi="Arial" w:cs="Times New Roman"/>
      <w:b/>
      <w:bCs/>
      <w:sz w:val="24"/>
      <w:szCs w:val="24"/>
    </w:rPr>
  </w:style>
  <w:style w:type="character" w:customStyle="1" w:styleId="7Char">
    <w:name w:val="标题 7 Char"/>
    <w:basedOn w:val="a0"/>
    <w:link w:val="7"/>
    <w:rsid w:val="00E05E12"/>
    <w:rPr>
      <w:rFonts w:ascii="Times New Roman" w:eastAsia="宋体" w:hAnsi="Times New Roman" w:cs="Times New Roman"/>
      <w:b/>
      <w:bCs/>
      <w:sz w:val="24"/>
      <w:szCs w:val="24"/>
    </w:rPr>
  </w:style>
  <w:style w:type="character" w:customStyle="1" w:styleId="8Char">
    <w:name w:val="标题 8 Char"/>
    <w:basedOn w:val="a0"/>
    <w:link w:val="8"/>
    <w:rsid w:val="00E05E12"/>
    <w:rPr>
      <w:rFonts w:ascii="Arial" w:eastAsia="黑体" w:hAnsi="Arial" w:cs="Times New Roman"/>
      <w:sz w:val="24"/>
      <w:szCs w:val="24"/>
    </w:rPr>
  </w:style>
  <w:style w:type="character" w:customStyle="1" w:styleId="9Char">
    <w:name w:val="标题 9 Char"/>
    <w:basedOn w:val="a0"/>
    <w:link w:val="9"/>
    <w:rsid w:val="00E05E12"/>
    <w:rPr>
      <w:rFonts w:ascii="Arial" w:eastAsia="黑体" w:hAnsi="Arial" w:cs="Times New Roman"/>
      <w:szCs w:val="21"/>
    </w:rPr>
  </w:style>
  <w:style w:type="paragraph" w:styleId="10">
    <w:name w:val="toc 1"/>
    <w:basedOn w:val="a"/>
    <w:next w:val="a"/>
    <w:autoRedefine/>
    <w:semiHidden/>
    <w:rsid w:val="00E05E1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1395</Words>
  <Characters>7957</Characters>
  <Application>Microsoft Office Word</Application>
  <DocSecurity>0</DocSecurity>
  <Lines>66</Lines>
  <Paragraphs>18</Paragraphs>
  <ScaleCrop>false</ScaleCrop>
  <Company/>
  <LinksUpToDate>false</LinksUpToDate>
  <CharactersWithSpaces>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2015-04-22T06:03:00Z</dcterms:created>
  <dcterms:modified xsi:type="dcterms:W3CDTF">2015-04-22T06:04:00Z</dcterms:modified>
</cp:coreProperties>
</file>